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1B82" w:rsidRDefault="00951B82" w:rsidP="00951B82">
      <w:pPr>
        <w:autoSpaceDE w:val="0"/>
        <w:autoSpaceDN w:val="0"/>
        <w:adjustRightInd w:val="0"/>
        <w:spacing w:after="0" w:line="240" w:lineRule="auto"/>
        <w:jc w:val="center"/>
        <w:rPr>
          <w:rFonts w:asciiTheme="majorHAnsi" w:hAnsiTheme="majorHAnsi" w:cs="FordAntenna-Regular"/>
          <w:b/>
          <w:bCs/>
          <w:sz w:val="28"/>
          <w:szCs w:val="24"/>
          <w:lang w:val="ro-RO"/>
        </w:rPr>
      </w:pPr>
    </w:p>
    <w:p w:rsidR="00951B82" w:rsidRPr="00910345" w:rsidRDefault="00951B82" w:rsidP="00951B82">
      <w:pPr>
        <w:autoSpaceDE w:val="0"/>
        <w:autoSpaceDN w:val="0"/>
        <w:adjustRightInd w:val="0"/>
        <w:spacing w:after="0" w:line="240" w:lineRule="auto"/>
        <w:jc w:val="center"/>
        <w:rPr>
          <w:rFonts w:asciiTheme="majorHAnsi" w:hAnsiTheme="majorHAnsi" w:cs="FordAntenna-Regular"/>
          <w:b/>
          <w:sz w:val="28"/>
          <w:szCs w:val="24"/>
          <w:lang w:val="ro-RO"/>
        </w:rPr>
      </w:pPr>
      <w:r w:rsidRPr="00910345">
        <w:rPr>
          <w:rFonts w:asciiTheme="majorHAnsi" w:hAnsiTheme="majorHAnsi" w:cs="FordAntenna-Regular"/>
          <w:b/>
          <w:bCs/>
          <w:sz w:val="28"/>
          <w:szCs w:val="24"/>
          <w:lang w:val="ro-RO"/>
        </w:rPr>
        <w:t>Ford Otosan R&amp;D</w:t>
      </w:r>
    </w:p>
    <w:p w:rsidR="00951B82" w:rsidRPr="00910345" w:rsidRDefault="00951B82" w:rsidP="00951B82">
      <w:pPr>
        <w:autoSpaceDE w:val="0"/>
        <w:autoSpaceDN w:val="0"/>
        <w:adjustRightInd w:val="0"/>
        <w:spacing w:after="0" w:line="240" w:lineRule="auto"/>
        <w:rPr>
          <w:rFonts w:asciiTheme="majorHAnsi" w:hAnsiTheme="majorHAnsi" w:cs="FordAntenna-Regular"/>
          <w:b/>
          <w:sz w:val="24"/>
          <w:szCs w:val="24"/>
          <w:lang w:val="ro-RO"/>
        </w:rPr>
      </w:pPr>
    </w:p>
    <w:p w:rsidR="00951B82" w:rsidRDefault="00951B82" w:rsidP="00951B82">
      <w:pPr>
        <w:autoSpaceDE w:val="0"/>
        <w:autoSpaceDN w:val="0"/>
        <w:adjustRightInd w:val="0"/>
        <w:spacing w:after="0" w:line="240" w:lineRule="auto"/>
        <w:rPr>
          <w:rFonts w:asciiTheme="majorHAnsi" w:hAnsiTheme="majorHAnsi" w:cs="FordAntenna-Regular"/>
          <w:b/>
          <w:bCs/>
          <w:sz w:val="24"/>
          <w:szCs w:val="24"/>
          <w:lang w:val="ro-RO"/>
        </w:rPr>
      </w:pPr>
      <w:r w:rsidRPr="00910345">
        <w:rPr>
          <w:rFonts w:asciiTheme="majorHAnsi" w:hAnsiTheme="majorHAnsi" w:cs="FordAntenna-Regular"/>
          <w:b/>
          <w:bCs/>
          <w:sz w:val="24"/>
          <w:szCs w:val="24"/>
          <w:lang w:val="ro-RO"/>
        </w:rPr>
        <w:t>O cultură R&amp;D consacrată</w:t>
      </w:r>
    </w:p>
    <w:p w:rsidR="00951B82" w:rsidRPr="00910345" w:rsidRDefault="00951B82" w:rsidP="00951B82">
      <w:pPr>
        <w:autoSpaceDE w:val="0"/>
        <w:autoSpaceDN w:val="0"/>
        <w:adjustRightInd w:val="0"/>
        <w:spacing w:after="0" w:line="240" w:lineRule="auto"/>
        <w:rPr>
          <w:rFonts w:asciiTheme="majorHAnsi" w:hAnsiTheme="majorHAnsi" w:cs="FordAntenna-Regular"/>
          <w:b/>
          <w:sz w:val="24"/>
          <w:szCs w:val="24"/>
          <w:lang w:val="ro-RO"/>
        </w:rPr>
      </w:pPr>
    </w:p>
    <w:p w:rsidR="00951B82" w:rsidRPr="00910345" w:rsidRDefault="00951B82" w:rsidP="00951B82">
      <w:pPr>
        <w:autoSpaceDE w:val="0"/>
        <w:autoSpaceDN w:val="0"/>
        <w:adjustRightInd w:val="0"/>
        <w:spacing w:after="0" w:line="240" w:lineRule="auto"/>
        <w:jc w:val="both"/>
        <w:rPr>
          <w:rFonts w:asciiTheme="majorHAnsi" w:hAnsiTheme="majorHAnsi" w:cs="FordAntenna-Light"/>
          <w:sz w:val="24"/>
          <w:szCs w:val="24"/>
          <w:lang w:val="ro-RO"/>
        </w:rPr>
      </w:pPr>
      <w:r w:rsidRPr="00910345">
        <w:rPr>
          <w:rFonts w:asciiTheme="majorHAnsi" w:hAnsiTheme="majorHAnsi" w:cs="FordAntenna-Light"/>
          <w:sz w:val="24"/>
          <w:szCs w:val="24"/>
          <w:lang w:val="ro-RO"/>
        </w:rPr>
        <w:t xml:space="preserve">Departamentul de Dezvoltare a Produselor Ford Otosan a demarat primele </w:t>
      </w:r>
      <w:r w:rsidR="00006EB8">
        <w:rPr>
          <w:rFonts w:asciiTheme="majorHAnsi" w:hAnsiTheme="majorHAnsi" w:cs="FordAntenna-Light"/>
          <w:sz w:val="24"/>
          <w:szCs w:val="24"/>
          <w:lang w:val="ro-RO"/>
        </w:rPr>
        <w:t xml:space="preserve">proiecte de </w:t>
      </w:r>
      <w:r w:rsidRPr="00910345">
        <w:rPr>
          <w:rFonts w:asciiTheme="majorHAnsi" w:hAnsiTheme="majorHAnsi" w:cs="FordAntenna-Light"/>
          <w:sz w:val="24"/>
          <w:szCs w:val="24"/>
          <w:lang w:val="ro-RO"/>
        </w:rPr>
        <w:t xml:space="preserve">R&amp;D </w:t>
      </w:r>
      <w:r w:rsidR="00006EB8">
        <w:rPr>
          <w:rFonts w:asciiTheme="majorHAnsi" w:hAnsiTheme="majorHAnsi" w:cs="FordAntenna-Light"/>
          <w:sz w:val="24"/>
          <w:szCs w:val="24"/>
          <w:lang w:val="ro-RO"/>
        </w:rPr>
        <w:t>in sectorul</w:t>
      </w:r>
      <w:r w:rsidRPr="00910345">
        <w:rPr>
          <w:rFonts w:asciiTheme="majorHAnsi" w:hAnsiTheme="majorHAnsi" w:cs="FordAntenna-Light"/>
          <w:sz w:val="24"/>
          <w:szCs w:val="24"/>
          <w:lang w:val="ro-RO"/>
        </w:rPr>
        <w:t xml:space="preserve"> </w:t>
      </w:r>
      <w:r w:rsidR="00964E7F" w:rsidRPr="00006EB8">
        <w:rPr>
          <w:rFonts w:asciiTheme="majorHAnsi" w:hAnsiTheme="majorHAnsi" w:cs="FordAntenna-Light"/>
          <w:sz w:val="24"/>
          <w:szCs w:val="24"/>
          <w:lang w:val="ro-RO"/>
        </w:rPr>
        <w:t>auto</w:t>
      </w:r>
      <w:r w:rsidRPr="00006EB8">
        <w:rPr>
          <w:rFonts w:asciiTheme="majorHAnsi" w:hAnsiTheme="majorHAnsi" w:cs="FordAntenna-Light"/>
          <w:sz w:val="24"/>
          <w:szCs w:val="24"/>
          <w:lang w:val="ro-RO"/>
        </w:rPr>
        <w:t xml:space="preserve"> </w:t>
      </w:r>
      <w:r w:rsidR="00964E7F" w:rsidRPr="00006EB8">
        <w:rPr>
          <w:rFonts w:asciiTheme="majorHAnsi" w:hAnsiTheme="majorHAnsi" w:cs="FordAntenna-Light"/>
          <w:sz w:val="24"/>
          <w:szCs w:val="24"/>
          <w:lang w:val="ro-RO"/>
        </w:rPr>
        <w:t>din</w:t>
      </w:r>
      <w:r w:rsidR="00964E7F">
        <w:rPr>
          <w:rFonts w:asciiTheme="majorHAnsi" w:hAnsiTheme="majorHAnsi" w:cs="FordAntenna-Light"/>
          <w:sz w:val="24"/>
          <w:szCs w:val="24"/>
          <w:lang w:val="ro-RO"/>
        </w:rPr>
        <w:t xml:space="preserve"> Turcia</w:t>
      </w:r>
      <w:r w:rsidRPr="00910345">
        <w:rPr>
          <w:rFonts w:asciiTheme="majorHAnsi" w:hAnsiTheme="majorHAnsi" w:cs="FordAntenna-Light"/>
          <w:sz w:val="24"/>
          <w:szCs w:val="24"/>
          <w:lang w:val="ro-RO"/>
        </w:rPr>
        <w:t xml:space="preserve"> în 1961. Otosan a produs prima m</w:t>
      </w:r>
      <w:r w:rsidR="00D01D4F">
        <w:rPr>
          <w:rFonts w:asciiTheme="majorHAnsi" w:hAnsiTheme="majorHAnsi" w:cs="FordAntenna-Light"/>
          <w:sz w:val="24"/>
          <w:szCs w:val="24"/>
          <w:lang w:val="ro-RO"/>
        </w:rPr>
        <w:t xml:space="preserve">aşină de transport </w:t>
      </w:r>
      <w:r w:rsidR="004A6EF7">
        <w:rPr>
          <w:rFonts w:asciiTheme="majorHAnsi" w:hAnsiTheme="majorHAnsi" w:cs="FordAntenna-Light"/>
          <w:sz w:val="24"/>
          <w:szCs w:val="24"/>
          <w:lang w:val="ro-RO"/>
        </w:rPr>
        <w:t xml:space="preserve">pasageri, </w:t>
      </w:r>
      <w:r w:rsidRPr="00910345">
        <w:rPr>
          <w:rFonts w:asciiTheme="majorHAnsi" w:hAnsiTheme="majorHAnsi" w:cs="FordAntenna-Light"/>
          <w:sz w:val="24"/>
          <w:szCs w:val="24"/>
          <w:lang w:val="ro-RO"/>
        </w:rPr>
        <w:t>Anadol, în 1966, şi a proiectat primul motor diesel, ERK, în 1986. Ford Otosan a dezvoltat modelul Transit Connect</w:t>
      </w:r>
      <w:r w:rsidR="005C7B1C">
        <w:rPr>
          <w:rFonts w:asciiTheme="majorHAnsi" w:hAnsiTheme="majorHAnsi" w:cs="FordAntenna-Light"/>
          <w:sz w:val="24"/>
          <w:szCs w:val="24"/>
          <w:lang w:val="ro-RO"/>
        </w:rPr>
        <w:t xml:space="preserve"> in 1997</w:t>
      </w:r>
      <w:r w:rsidRPr="00910345">
        <w:rPr>
          <w:rFonts w:asciiTheme="majorHAnsi" w:hAnsiTheme="majorHAnsi" w:cs="FordAntenna-Light"/>
          <w:sz w:val="24"/>
          <w:szCs w:val="24"/>
          <w:lang w:val="ro-RO"/>
        </w:rPr>
        <w:t>, primul mare proiect du</w:t>
      </w:r>
      <w:r w:rsidR="00964E7F">
        <w:rPr>
          <w:rFonts w:asciiTheme="majorHAnsi" w:hAnsiTheme="majorHAnsi" w:cs="FordAntenna-Light"/>
          <w:sz w:val="24"/>
          <w:szCs w:val="24"/>
          <w:lang w:val="ro-RO"/>
        </w:rPr>
        <w:t>pă stabilirea parteneriatului</w:t>
      </w:r>
      <w:r w:rsidRPr="00910345">
        <w:rPr>
          <w:rFonts w:asciiTheme="majorHAnsi" w:hAnsiTheme="majorHAnsi" w:cs="FordAntenna-Light"/>
          <w:sz w:val="24"/>
          <w:szCs w:val="24"/>
          <w:lang w:val="ro-RO"/>
        </w:rPr>
        <w:t xml:space="preserve"> cu Ford, </w:t>
      </w:r>
      <w:r w:rsidR="00964E7F">
        <w:rPr>
          <w:rFonts w:asciiTheme="majorHAnsi" w:hAnsiTheme="majorHAnsi" w:cs="FordAntenna-Light"/>
          <w:sz w:val="24"/>
          <w:szCs w:val="24"/>
          <w:lang w:val="ro-RO"/>
        </w:rPr>
        <w:t xml:space="preserve">iar în 2003 </w:t>
      </w:r>
      <w:r w:rsidR="007A02BE">
        <w:rPr>
          <w:rFonts w:asciiTheme="majorHAnsi" w:hAnsiTheme="majorHAnsi" w:cs="FordAntenna-Light"/>
          <w:sz w:val="24"/>
          <w:szCs w:val="24"/>
          <w:lang w:val="ro-RO"/>
        </w:rPr>
        <w:t xml:space="preserve">a terminat proiectul pentru </w:t>
      </w:r>
      <w:r w:rsidR="00964E7F">
        <w:rPr>
          <w:rFonts w:asciiTheme="majorHAnsi" w:hAnsiTheme="majorHAnsi" w:cs="FordAntenna-Light"/>
          <w:sz w:val="24"/>
          <w:szCs w:val="24"/>
          <w:lang w:val="ro-RO"/>
        </w:rPr>
        <w:t>camion</w:t>
      </w:r>
      <w:r w:rsidR="007A02BE">
        <w:rPr>
          <w:rFonts w:asciiTheme="majorHAnsi" w:hAnsiTheme="majorHAnsi" w:cs="FordAntenna-Light"/>
          <w:sz w:val="24"/>
          <w:szCs w:val="24"/>
          <w:lang w:val="ro-RO"/>
        </w:rPr>
        <w:t>ul</w:t>
      </w:r>
      <w:r w:rsidR="00964E7F">
        <w:rPr>
          <w:rFonts w:asciiTheme="majorHAnsi" w:hAnsiTheme="majorHAnsi" w:cs="FordAntenna-Light"/>
          <w:sz w:val="24"/>
          <w:szCs w:val="24"/>
          <w:lang w:val="ro-RO"/>
        </w:rPr>
        <w:t xml:space="preserve"> Cargo cu motor </w:t>
      </w:r>
      <w:r w:rsidRPr="00910345">
        <w:rPr>
          <w:rFonts w:asciiTheme="majorHAnsi" w:hAnsiTheme="majorHAnsi" w:cs="FordAntenna-Light"/>
          <w:sz w:val="24"/>
          <w:szCs w:val="24"/>
          <w:lang w:val="ro-RO"/>
        </w:rPr>
        <w:t>Ecotorq pentru vehicule grele.</w:t>
      </w:r>
    </w:p>
    <w:p w:rsidR="00951B82" w:rsidRPr="00910345" w:rsidRDefault="00951B82" w:rsidP="00951B82">
      <w:pPr>
        <w:autoSpaceDE w:val="0"/>
        <w:autoSpaceDN w:val="0"/>
        <w:adjustRightInd w:val="0"/>
        <w:spacing w:after="0" w:line="240" w:lineRule="auto"/>
        <w:jc w:val="both"/>
        <w:rPr>
          <w:rFonts w:asciiTheme="majorHAnsi" w:hAnsiTheme="majorHAnsi" w:cs="FordAntenna-Light"/>
          <w:sz w:val="24"/>
          <w:szCs w:val="24"/>
          <w:lang w:val="ro-RO"/>
        </w:rPr>
      </w:pPr>
      <w:r w:rsidRPr="00910345">
        <w:rPr>
          <w:rFonts w:asciiTheme="majorHAnsi" w:hAnsiTheme="majorHAnsi" w:cs="FordAntenna-Light"/>
          <w:sz w:val="24"/>
          <w:szCs w:val="24"/>
          <w:lang w:val="ro-RO"/>
        </w:rPr>
        <w:t>Ford Otosan are aptitudinile şi infrastructura necesare pentru a proiecta, dezvolta şi</w:t>
      </w:r>
      <w:r w:rsidR="00964E7F">
        <w:rPr>
          <w:rFonts w:asciiTheme="majorHAnsi" w:hAnsiTheme="majorHAnsi" w:cs="FordAntenna-Light"/>
          <w:sz w:val="24"/>
          <w:szCs w:val="24"/>
          <w:lang w:val="ro-RO"/>
        </w:rPr>
        <w:t xml:space="preserve"> testa un vehicul în întregime,</w:t>
      </w:r>
      <w:r w:rsidRPr="00910345">
        <w:rPr>
          <w:rFonts w:asciiTheme="majorHAnsi" w:hAnsiTheme="majorHAnsi" w:cs="FordAntenna-Light"/>
          <w:sz w:val="24"/>
          <w:szCs w:val="24"/>
          <w:lang w:val="ro-RO"/>
        </w:rPr>
        <w:t xml:space="preserve"> de la zero la produsul </w:t>
      </w:r>
      <w:r w:rsidR="007A02BE">
        <w:rPr>
          <w:rFonts w:asciiTheme="majorHAnsi" w:hAnsiTheme="majorHAnsi" w:cs="FordAntenna-Light"/>
          <w:sz w:val="24"/>
          <w:szCs w:val="24"/>
          <w:lang w:val="ro-RO"/>
        </w:rPr>
        <w:t>final</w:t>
      </w:r>
      <w:r w:rsidR="00964E7F">
        <w:rPr>
          <w:rFonts w:asciiTheme="majorHAnsi" w:hAnsiTheme="majorHAnsi" w:cs="FordAntenna-Light"/>
          <w:sz w:val="24"/>
          <w:szCs w:val="24"/>
          <w:lang w:val="ro-RO"/>
        </w:rPr>
        <w:t xml:space="preserve">, </w:t>
      </w:r>
      <w:r w:rsidR="00964E7F" w:rsidRPr="00910345">
        <w:rPr>
          <w:rFonts w:asciiTheme="majorHAnsi" w:hAnsiTheme="majorHAnsi" w:cs="FordAntenna-Light"/>
          <w:sz w:val="24"/>
          <w:szCs w:val="24"/>
          <w:lang w:val="ro-RO"/>
        </w:rPr>
        <w:t xml:space="preserve">incluzând </w:t>
      </w:r>
      <w:r w:rsidR="00964E7F">
        <w:rPr>
          <w:rFonts w:asciiTheme="majorHAnsi" w:hAnsiTheme="majorHAnsi" w:cs="FordAntenna-Light"/>
          <w:sz w:val="24"/>
          <w:szCs w:val="24"/>
          <w:lang w:val="ro-RO"/>
        </w:rPr>
        <w:t xml:space="preserve">si </w:t>
      </w:r>
      <w:r w:rsidR="00964E7F" w:rsidRPr="00910345">
        <w:rPr>
          <w:rFonts w:asciiTheme="majorHAnsi" w:hAnsiTheme="majorHAnsi" w:cs="FordAntenna-Light"/>
          <w:sz w:val="24"/>
          <w:szCs w:val="24"/>
          <w:lang w:val="ro-RO"/>
        </w:rPr>
        <w:t>motorul</w:t>
      </w:r>
      <w:r w:rsidRPr="00910345">
        <w:rPr>
          <w:rFonts w:asciiTheme="majorHAnsi" w:hAnsiTheme="majorHAnsi" w:cs="FordAntenna-Light"/>
          <w:sz w:val="24"/>
          <w:szCs w:val="24"/>
          <w:lang w:val="ro-RO"/>
        </w:rPr>
        <w:t xml:space="preserve">. Societatea </w:t>
      </w:r>
      <w:r w:rsidR="00D01D4F">
        <w:rPr>
          <w:rFonts w:asciiTheme="majorHAnsi" w:hAnsiTheme="majorHAnsi" w:cs="FordAntenna-Light"/>
          <w:sz w:val="24"/>
          <w:szCs w:val="24"/>
          <w:lang w:val="ro-RO"/>
        </w:rPr>
        <w:t xml:space="preserve">Ford Otosan </w:t>
      </w:r>
      <w:r w:rsidR="00964E7F">
        <w:rPr>
          <w:rFonts w:asciiTheme="majorHAnsi" w:hAnsiTheme="majorHAnsi" w:cs="FordAntenna-Light"/>
          <w:sz w:val="24"/>
          <w:szCs w:val="24"/>
          <w:lang w:val="ro-RO"/>
        </w:rPr>
        <w:t>foloseşte tehnologie de ultima</w:t>
      </w:r>
      <w:r w:rsidRPr="00910345">
        <w:rPr>
          <w:rFonts w:asciiTheme="majorHAnsi" w:hAnsiTheme="majorHAnsi" w:cs="FordAntenna-Light"/>
          <w:sz w:val="24"/>
          <w:szCs w:val="24"/>
          <w:lang w:val="ro-RO"/>
        </w:rPr>
        <w:t xml:space="preserve"> generaţie pentru a oferi produse competitive, </w:t>
      </w:r>
      <w:r w:rsidR="00D667FE">
        <w:rPr>
          <w:rFonts w:asciiTheme="majorHAnsi" w:hAnsiTheme="majorHAnsi" w:cs="FordAntenna-Light"/>
          <w:sz w:val="24"/>
          <w:szCs w:val="24"/>
          <w:lang w:val="ro-RO"/>
        </w:rPr>
        <w:t>atat</w:t>
      </w:r>
      <w:r w:rsidRPr="00910345">
        <w:rPr>
          <w:rFonts w:asciiTheme="majorHAnsi" w:hAnsiTheme="majorHAnsi" w:cs="FordAntenna-Light"/>
          <w:sz w:val="24"/>
          <w:szCs w:val="24"/>
          <w:lang w:val="ro-RO"/>
        </w:rPr>
        <w:t xml:space="preserve"> în Turcia, </w:t>
      </w:r>
      <w:r w:rsidR="00D667FE">
        <w:rPr>
          <w:rFonts w:asciiTheme="majorHAnsi" w:hAnsiTheme="majorHAnsi" w:cs="FordAntenna-Light"/>
          <w:sz w:val="24"/>
          <w:szCs w:val="24"/>
          <w:lang w:val="ro-RO"/>
        </w:rPr>
        <w:t>cat</w:t>
      </w:r>
      <w:r w:rsidR="005C7B1C">
        <w:rPr>
          <w:rFonts w:asciiTheme="majorHAnsi" w:hAnsiTheme="majorHAnsi" w:cs="FordAntenna-Light"/>
          <w:sz w:val="24"/>
          <w:szCs w:val="24"/>
          <w:lang w:val="ro-RO"/>
        </w:rPr>
        <w:t xml:space="preserve"> si </w:t>
      </w:r>
      <w:r w:rsidR="00D667FE">
        <w:rPr>
          <w:rFonts w:asciiTheme="majorHAnsi" w:hAnsiTheme="majorHAnsi" w:cs="FordAntenna-Light"/>
          <w:sz w:val="24"/>
          <w:szCs w:val="24"/>
          <w:lang w:val="ro-RO"/>
        </w:rPr>
        <w:t>pe</w:t>
      </w:r>
      <w:r w:rsidRPr="00910345">
        <w:rPr>
          <w:rFonts w:asciiTheme="majorHAnsi" w:hAnsiTheme="majorHAnsi" w:cs="FordAntenna-Light"/>
          <w:sz w:val="24"/>
          <w:szCs w:val="24"/>
          <w:lang w:val="ro-RO"/>
        </w:rPr>
        <w:t xml:space="preserve"> toate pieţele </w:t>
      </w:r>
      <w:r w:rsidR="00964E7F">
        <w:rPr>
          <w:rFonts w:asciiTheme="majorHAnsi" w:hAnsiTheme="majorHAnsi" w:cs="FordAntenna-Light"/>
          <w:sz w:val="24"/>
          <w:szCs w:val="24"/>
          <w:lang w:val="ro-RO"/>
        </w:rPr>
        <w:t>externe</w:t>
      </w:r>
      <w:r w:rsidRPr="00910345">
        <w:rPr>
          <w:rFonts w:asciiTheme="majorHAnsi" w:hAnsiTheme="majorHAnsi" w:cs="FordAntenna-Light"/>
          <w:sz w:val="24"/>
          <w:szCs w:val="24"/>
          <w:lang w:val="ro-RO"/>
        </w:rPr>
        <w:t>, incluzând Europa şi America de Nord.</w:t>
      </w:r>
    </w:p>
    <w:p w:rsidR="00951B82" w:rsidRPr="00910345" w:rsidRDefault="00951B82" w:rsidP="00951B82">
      <w:pPr>
        <w:autoSpaceDE w:val="0"/>
        <w:autoSpaceDN w:val="0"/>
        <w:adjustRightInd w:val="0"/>
        <w:spacing w:after="0" w:line="240" w:lineRule="auto"/>
        <w:jc w:val="both"/>
        <w:rPr>
          <w:rFonts w:asciiTheme="majorHAnsi" w:hAnsiTheme="majorHAnsi" w:cs="FordAntenna-Regular"/>
          <w:sz w:val="24"/>
          <w:szCs w:val="24"/>
          <w:lang w:val="ro-RO"/>
        </w:rPr>
      </w:pPr>
    </w:p>
    <w:p w:rsidR="00951B82" w:rsidRDefault="00951B82" w:rsidP="00951B82">
      <w:pPr>
        <w:autoSpaceDE w:val="0"/>
        <w:autoSpaceDN w:val="0"/>
        <w:adjustRightInd w:val="0"/>
        <w:spacing w:after="0" w:line="240" w:lineRule="auto"/>
        <w:jc w:val="both"/>
        <w:rPr>
          <w:rFonts w:asciiTheme="majorHAnsi" w:hAnsiTheme="majorHAnsi" w:cs="FordAntenna-Regular"/>
          <w:b/>
          <w:bCs/>
          <w:sz w:val="24"/>
          <w:szCs w:val="24"/>
          <w:lang w:val="ro-RO"/>
        </w:rPr>
      </w:pPr>
      <w:r w:rsidRPr="00910345">
        <w:rPr>
          <w:rFonts w:asciiTheme="majorHAnsi" w:hAnsiTheme="majorHAnsi" w:cs="FordAntenna-Regular"/>
          <w:b/>
          <w:bCs/>
          <w:sz w:val="24"/>
          <w:szCs w:val="24"/>
          <w:lang w:val="ro-RO"/>
        </w:rPr>
        <w:t>Ce</w:t>
      </w:r>
      <w:r w:rsidR="00964E7F">
        <w:rPr>
          <w:rFonts w:asciiTheme="majorHAnsi" w:hAnsiTheme="majorHAnsi" w:cs="FordAntenna-Regular"/>
          <w:b/>
          <w:bCs/>
          <w:sz w:val="24"/>
          <w:szCs w:val="24"/>
          <w:lang w:val="ro-RO"/>
        </w:rPr>
        <w:t>l</w:t>
      </w:r>
      <w:r w:rsidRPr="00910345">
        <w:rPr>
          <w:rFonts w:asciiTheme="majorHAnsi" w:hAnsiTheme="majorHAnsi" w:cs="FordAntenna-Regular"/>
          <w:b/>
          <w:bCs/>
          <w:sz w:val="24"/>
          <w:szCs w:val="24"/>
          <w:lang w:val="ro-RO"/>
        </w:rPr>
        <w:t xml:space="preserve"> mai mare </w:t>
      </w:r>
      <w:r w:rsidR="00964E7F">
        <w:rPr>
          <w:rFonts w:asciiTheme="majorHAnsi" w:hAnsiTheme="majorHAnsi" w:cs="FordAntenna-Regular"/>
          <w:b/>
          <w:bCs/>
          <w:sz w:val="24"/>
          <w:szCs w:val="24"/>
          <w:lang w:val="ro-RO"/>
        </w:rPr>
        <w:t>centru</w:t>
      </w:r>
      <w:r w:rsidRPr="00910345">
        <w:rPr>
          <w:rFonts w:asciiTheme="majorHAnsi" w:hAnsiTheme="majorHAnsi" w:cs="FordAntenna-Regular"/>
          <w:b/>
          <w:bCs/>
          <w:sz w:val="24"/>
          <w:szCs w:val="24"/>
          <w:lang w:val="ro-RO"/>
        </w:rPr>
        <w:t xml:space="preserve"> R&amp;D în industria </w:t>
      </w:r>
      <w:r w:rsidR="00964E7F">
        <w:rPr>
          <w:rFonts w:asciiTheme="majorHAnsi" w:hAnsiTheme="majorHAnsi" w:cs="FordAntenna-Regular"/>
          <w:b/>
          <w:bCs/>
          <w:sz w:val="24"/>
          <w:szCs w:val="24"/>
          <w:lang w:val="ro-RO"/>
        </w:rPr>
        <w:t>auto din Turcia</w:t>
      </w:r>
    </w:p>
    <w:p w:rsidR="00F7513F" w:rsidRDefault="00F7513F" w:rsidP="00951B82">
      <w:pPr>
        <w:autoSpaceDE w:val="0"/>
        <w:autoSpaceDN w:val="0"/>
        <w:adjustRightInd w:val="0"/>
        <w:spacing w:after="0" w:line="240" w:lineRule="auto"/>
        <w:jc w:val="both"/>
        <w:rPr>
          <w:rFonts w:asciiTheme="majorHAnsi" w:hAnsiTheme="majorHAnsi" w:cs="FordAntenna-Regular"/>
          <w:b/>
          <w:bCs/>
          <w:sz w:val="24"/>
          <w:szCs w:val="24"/>
          <w:lang w:val="ro-RO"/>
        </w:rPr>
      </w:pPr>
    </w:p>
    <w:p w:rsidR="00951B82" w:rsidRPr="00910345" w:rsidRDefault="00951B82" w:rsidP="00951B82">
      <w:pPr>
        <w:autoSpaceDE w:val="0"/>
        <w:autoSpaceDN w:val="0"/>
        <w:adjustRightInd w:val="0"/>
        <w:spacing w:after="0" w:line="240" w:lineRule="auto"/>
        <w:jc w:val="both"/>
        <w:rPr>
          <w:rFonts w:asciiTheme="majorHAnsi" w:hAnsiTheme="majorHAnsi" w:cs="FordAntenna-Light"/>
          <w:sz w:val="24"/>
          <w:szCs w:val="24"/>
          <w:lang w:val="ro-RO"/>
        </w:rPr>
      </w:pPr>
      <w:r w:rsidRPr="00910345">
        <w:rPr>
          <w:rFonts w:asciiTheme="majorHAnsi" w:hAnsiTheme="majorHAnsi" w:cs="FordAntenna-Light"/>
          <w:sz w:val="24"/>
          <w:szCs w:val="24"/>
          <w:lang w:val="ro-RO"/>
        </w:rPr>
        <w:t xml:space="preserve">Astăzi, cu </w:t>
      </w:r>
      <w:r w:rsidR="00A23F25">
        <w:rPr>
          <w:rFonts w:asciiTheme="majorHAnsi" w:hAnsiTheme="majorHAnsi" w:cs="FordAntenna-Light"/>
          <w:sz w:val="24"/>
          <w:szCs w:val="24"/>
          <w:lang w:val="ro-RO"/>
        </w:rPr>
        <w:t>peste 1.200 de</w:t>
      </w:r>
      <w:r w:rsidRPr="00910345">
        <w:rPr>
          <w:rFonts w:asciiTheme="majorHAnsi" w:hAnsiTheme="majorHAnsi" w:cs="FordAntenna-Light"/>
          <w:sz w:val="24"/>
          <w:szCs w:val="24"/>
          <w:lang w:val="ro-RO"/>
        </w:rPr>
        <w:t xml:space="preserve"> ingineri, </w:t>
      </w:r>
      <w:r w:rsidR="00A23F25">
        <w:rPr>
          <w:rFonts w:asciiTheme="majorHAnsi" w:hAnsiTheme="majorHAnsi" w:cs="FordAntenna-Light"/>
          <w:sz w:val="24"/>
          <w:szCs w:val="24"/>
          <w:lang w:val="ro-RO"/>
        </w:rPr>
        <w:t>centrul Ford Otosan R&amp;D este cel</w:t>
      </w:r>
      <w:r w:rsidRPr="00910345">
        <w:rPr>
          <w:rFonts w:asciiTheme="majorHAnsi" w:hAnsiTheme="majorHAnsi" w:cs="FordAntenna-Light"/>
          <w:sz w:val="24"/>
          <w:szCs w:val="24"/>
          <w:lang w:val="ro-RO"/>
        </w:rPr>
        <w:t xml:space="preserve"> mai mare din industria </w:t>
      </w:r>
      <w:r w:rsidR="00A23F25">
        <w:rPr>
          <w:rFonts w:asciiTheme="majorHAnsi" w:hAnsiTheme="majorHAnsi" w:cs="FordAntenna-Light"/>
          <w:sz w:val="24"/>
          <w:szCs w:val="24"/>
          <w:lang w:val="ro-RO"/>
        </w:rPr>
        <w:t>auto turcească  şi</w:t>
      </w:r>
      <w:r w:rsidRPr="00910345">
        <w:rPr>
          <w:rFonts w:asciiTheme="majorHAnsi" w:hAnsiTheme="majorHAnsi" w:cs="FordAntenna-Light"/>
          <w:sz w:val="24"/>
          <w:szCs w:val="24"/>
          <w:lang w:val="ro-RO"/>
        </w:rPr>
        <w:t xml:space="preserve"> exportă servicii de inginerie. </w:t>
      </w:r>
      <w:r w:rsidR="00A23F25">
        <w:rPr>
          <w:rFonts w:asciiTheme="majorHAnsi" w:hAnsiTheme="majorHAnsi" w:cs="FordAntenna-Light"/>
          <w:sz w:val="24"/>
          <w:szCs w:val="24"/>
          <w:lang w:val="ro-RO"/>
        </w:rPr>
        <w:t>Proiectele</w:t>
      </w:r>
      <w:r w:rsidRPr="00910345">
        <w:rPr>
          <w:rFonts w:asciiTheme="majorHAnsi" w:hAnsiTheme="majorHAnsi" w:cs="FordAntenna-Light"/>
          <w:sz w:val="24"/>
          <w:szCs w:val="24"/>
          <w:lang w:val="ro-RO"/>
        </w:rPr>
        <w:t xml:space="preserve"> </w:t>
      </w:r>
      <w:r w:rsidR="00616A28">
        <w:rPr>
          <w:rFonts w:asciiTheme="majorHAnsi" w:hAnsiTheme="majorHAnsi" w:cs="FordAntenna-Light"/>
          <w:sz w:val="24"/>
          <w:szCs w:val="24"/>
          <w:lang w:val="ro-RO"/>
        </w:rPr>
        <w:t>contractate</w:t>
      </w:r>
      <w:r w:rsidRPr="00910345">
        <w:rPr>
          <w:rFonts w:asciiTheme="majorHAnsi" w:hAnsiTheme="majorHAnsi" w:cs="FordAntenna-Light"/>
          <w:sz w:val="24"/>
          <w:szCs w:val="24"/>
          <w:lang w:val="ro-RO"/>
        </w:rPr>
        <w:t xml:space="preserve"> </w:t>
      </w:r>
      <w:r w:rsidR="00A23F25">
        <w:rPr>
          <w:rFonts w:asciiTheme="majorHAnsi" w:hAnsiTheme="majorHAnsi" w:cs="FordAntenna-Light"/>
          <w:sz w:val="24"/>
          <w:szCs w:val="24"/>
          <w:lang w:val="ro-RO"/>
        </w:rPr>
        <w:t>de</w:t>
      </w:r>
      <w:r w:rsidRPr="00910345">
        <w:rPr>
          <w:rFonts w:asciiTheme="majorHAnsi" w:hAnsiTheme="majorHAnsi" w:cs="FordAntenna-Light"/>
          <w:sz w:val="24"/>
          <w:szCs w:val="24"/>
          <w:lang w:val="ro-RO"/>
        </w:rPr>
        <w:t xml:space="preserve"> Ford Motor Company şi Ford Otosan</w:t>
      </w:r>
      <w:r w:rsidR="00A23F25">
        <w:rPr>
          <w:rFonts w:asciiTheme="majorHAnsi" w:hAnsiTheme="majorHAnsi" w:cs="FordAntenna-Light"/>
          <w:sz w:val="24"/>
          <w:szCs w:val="24"/>
          <w:lang w:val="ro-RO"/>
        </w:rPr>
        <w:t xml:space="preserve"> includ</w:t>
      </w:r>
      <w:r w:rsidR="008074C9">
        <w:rPr>
          <w:rFonts w:asciiTheme="majorHAnsi" w:hAnsiTheme="majorHAnsi" w:cs="FordAntenna-Light"/>
          <w:sz w:val="24"/>
          <w:szCs w:val="24"/>
          <w:lang w:val="ro-RO"/>
        </w:rPr>
        <w:t xml:space="preserve"> motoare</w:t>
      </w:r>
      <w:r w:rsidRPr="00910345">
        <w:rPr>
          <w:rFonts w:asciiTheme="majorHAnsi" w:hAnsiTheme="majorHAnsi" w:cs="FordAntenna-Light"/>
          <w:sz w:val="24"/>
          <w:szCs w:val="24"/>
          <w:lang w:val="ro-RO"/>
        </w:rPr>
        <w:t xml:space="preserve">, caroserii şi design de interior. </w:t>
      </w:r>
      <w:r w:rsidR="00A23F25">
        <w:rPr>
          <w:rFonts w:asciiTheme="majorHAnsi" w:hAnsiTheme="majorHAnsi" w:cs="FordAntenna-Light"/>
          <w:sz w:val="24"/>
          <w:szCs w:val="24"/>
          <w:lang w:val="ro-RO"/>
        </w:rPr>
        <w:t>Activitatea</w:t>
      </w:r>
      <w:r w:rsidRPr="00910345">
        <w:rPr>
          <w:rFonts w:asciiTheme="majorHAnsi" w:hAnsiTheme="majorHAnsi" w:cs="FordAntenna-Light"/>
          <w:sz w:val="24"/>
          <w:szCs w:val="24"/>
          <w:lang w:val="ro-RO"/>
        </w:rPr>
        <w:t xml:space="preserve"> de calibrare şi dezvoltare a motoarelor diesel Ford Motor Company sunt realizate de Ford</w:t>
      </w:r>
      <w:r w:rsidR="00D01D4F">
        <w:rPr>
          <w:rFonts w:asciiTheme="majorHAnsi" w:hAnsiTheme="majorHAnsi" w:cs="FordAntenna-Light"/>
          <w:sz w:val="24"/>
          <w:szCs w:val="24"/>
          <w:lang w:val="ro-RO"/>
        </w:rPr>
        <w:t xml:space="preserve"> </w:t>
      </w:r>
      <w:r w:rsidRPr="00910345">
        <w:rPr>
          <w:rFonts w:asciiTheme="majorHAnsi" w:hAnsiTheme="majorHAnsi" w:cs="FordAntenna-Light"/>
          <w:sz w:val="24"/>
          <w:szCs w:val="24"/>
          <w:lang w:val="ro-RO"/>
        </w:rPr>
        <w:t xml:space="preserve">Otosan. </w:t>
      </w:r>
      <w:r w:rsidR="00A23F25">
        <w:rPr>
          <w:rFonts w:asciiTheme="majorHAnsi" w:hAnsiTheme="majorHAnsi" w:cs="FordAntenna-Light"/>
          <w:sz w:val="24"/>
          <w:szCs w:val="24"/>
          <w:lang w:val="ro-RO"/>
        </w:rPr>
        <w:t xml:space="preserve">O deosebita atenţie </w:t>
      </w:r>
      <w:r w:rsidRPr="00910345">
        <w:rPr>
          <w:rFonts w:asciiTheme="majorHAnsi" w:hAnsiTheme="majorHAnsi" w:cs="FordAntenna-Light"/>
          <w:sz w:val="24"/>
          <w:szCs w:val="24"/>
          <w:lang w:val="ro-RO"/>
        </w:rPr>
        <w:t xml:space="preserve">este acordată </w:t>
      </w:r>
      <w:r w:rsidR="00A23F25">
        <w:rPr>
          <w:rFonts w:asciiTheme="majorHAnsi" w:hAnsiTheme="majorHAnsi" w:cs="FordAntenna-Light"/>
          <w:sz w:val="24"/>
          <w:szCs w:val="24"/>
          <w:lang w:val="ro-RO"/>
        </w:rPr>
        <w:t>inovatiilor</w:t>
      </w:r>
      <w:r w:rsidRPr="00910345">
        <w:rPr>
          <w:rFonts w:asciiTheme="majorHAnsi" w:hAnsiTheme="majorHAnsi" w:cs="FordAntenna-Light"/>
          <w:sz w:val="24"/>
          <w:szCs w:val="24"/>
          <w:lang w:val="ro-RO"/>
        </w:rPr>
        <w:t xml:space="preserve"> </w:t>
      </w:r>
      <w:r w:rsidR="007A02BE">
        <w:rPr>
          <w:rFonts w:asciiTheme="majorHAnsi" w:hAnsiTheme="majorHAnsi" w:cs="FordAntenna-Light"/>
          <w:sz w:val="24"/>
          <w:szCs w:val="24"/>
          <w:lang w:val="ro-RO"/>
        </w:rPr>
        <w:t xml:space="preserve">privind economia de combustibil, </w:t>
      </w:r>
      <w:r w:rsidRPr="00910345">
        <w:rPr>
          <w:rFonts w:asciiTheme="majorHAnsi" w:hAnsiTheme="majorHAnsi" w:cs="FordAntenna-Light"/>
          <w:sz w:val="24"/>
          <w:szCs w:val="24"/>
          <w:lang w:val="ro-RO"/>
        </w:rPr>
        <w:t>minimizarea emisiilor, sisteme</w:t>
      </w:r>
      <w:r w:rsidR="00A23F25">
        <w:rPr>
          <w:rFonts w:asciiTheme="majorHAnsi" w:hAnsiTheme="majorHAnsi" w:cs="FordAntenna-Light"/>
          <w:sz w:val="24"/>
          <w:szCs w:val="24"/>
          <w:lang w:val="ro-RO"/>
        </w:rPr>
        <w:t>le</w:t>
      </w:r>
      <w:r w:rsidRPr="00910345">
        <w:rPr>
          <w:rFonts w:asciiTheme="majorHAnsi" w:hAnsiTheme="majorHAnsi" w:cs="FordAntenna-Light"/>
          <w:sz w:val="24"/>
          <w:szCs w:val="24"/>
          <w:lang w:val="ro-RO"/>
        </w:rPr>
        <w:t xml:space="preserve"> de asistenţă pentru şofer, procese</w:t>
      </w:r>
      <w:r w:rsidR="00A23F25">
        <w:rPr>
          <w:rFonts w:asciiTheme="majorHAnsi" w:hAnsiTheme="majorHAnsi" w:cs="FordAntenna-Light"/>
          <w:sz w:val="24"/>
          <w:szCs w:val="24"/>
          <w:lang w:val="ro-RO"/>
        </w:rPr>
        <w:t>le</w:t>
      </w:r>
      <w:r w:rsidRPr="00910345">
        <w:rPr>
          <w:rFonts w:asciiTheme="majorHAnsi" w:hAnsiTheme="majorHAnsi" w:cs="FordAntenna-Light"/>
          <w:sz w:val="24"/>
          <w:szCs w:val="24"/>
          <w:lang w:val="ro-RO"/>
        </w:rPr>
        <w:t xml:space="preserve"> de testare şi dezvoltarea metodelor </w:t>
      </w:r>
      <w:r w:rsidR="00A23F25">
        <w:rPr>
          <w:rFonts w:asciiTheme="majorHAnsi" w:hAnsiTheme="majorHAnsi" w:cs="FordAntenna-Light"/>
          <w:sz w:val="24"/>
          <w:szCs w:val="24"/>
          <w:lang w:val="ro-RO"/>
        </w:rPr>
        <w:t>de analiza</w:t>
      </w:r>
      <w:r w:rsidRPr="00910345">
        <w:rPr>
          <w:rFonts w:asciiTheme="majorHAnsi" w:hAnsiTheme="majorHAnsi" w:cs="FordAntenna-Light"/>
          <w:sz w:val="24"/>
          <w:szCs w:val="24"/>
          <w:lang w:val="ro-RO"/>
        </w:rPr>
        <w:t>.</w:t>
      </w:r>
    </w:p>
    <w:p w:rsidR="00951B82" w:rsidRPr="00910345" w:rsidRDefault="00951B82" w:rsidP="00951B82">
      <w:pPr>
        <w:autoSpaceDE w:val="0"/>
        <w:autoSpaceDN w:val="0"/>
        <w:adjustRightInd w:val="0"/>
        <w:spacing w:after="0" w:line="240" w:lineRule="auto"/>
        <w:jc w:val="both"/>
        <w:rPr>
          <w:rFonts w:asciiTheme="majorHAnsi" w:hAnsiTheme="majorHAnsi" w:cs="FordAntenna-Light"/>
          <w:sz w:val="24"/>
          <w:szCs w:val="24"/>
          <w:lang w:val="ro-RO"/>
        </w:rPr>
      </w:pPr>
    </w:p>
    <w:p w:rsidR="00951B82" w:rsidRDefault="00951B82" w:rsidP="00951B82">
      <w:pPr>
        <w:autoSpaceDE w:val="0"/>
        <w:autoSpaceDN w:val="0"/>
        <w:adjustRightInd w:val="0"/>
        <w:spacing w:after="0" w:line="240" w:lineRule="auto"/>
        <w:jc w:val="both"/>
        <w:rPr>
          <w:rFonts w:asciiTheme="majorHAnsi" w:hAnsiTheme="majorHAnsi" w:cs="FordAntenna-Regular"/>
          <w:b/>
          <w:bCs/>
          <w:sz w:val="24"/>
          <w:szCs w:val="24"/>
          <w:lang w:val="ro-RO"/>
        </w:rPr>
      </w:pPr>
      <w:r w:rsidRPr="00910345">
        <w:rPr>
          <w:rFonts w:asciiTheme="majorHAnsi" w:hAnsiTheme="majorHAnsi" w:cs="FordAntenna-Regular"/>
          <w:b/>
          <w:bCs/>
          <w:sz w:val="24"/>
          <w:szCs w:val="24"/>
          <w:lang w:val="ro-RO"/>
        </w:rPr>
        <w:t>Liderul Turciei în exportul de inginerie</w:t>
      </w:r>
    </w:p>
    <w:p w:rsidR="00616A28" w:rsidRDefault="00616A28" w:rsidP="00951B82">
      <w:pPr>
        <w:autoSpaceDE w:val="0"/>
        <w:autoSpaceDN w:val="0"/>
        <w:adjustRightInd w:val="0"/>
        <w:spacing w:after="0" w:line="240" w:lineRule="auto"/>
        <w:jc w:val="both"/>
        <w:rPr>
          <w:rFonts w:asciiTheme="majorHAnsi" w:hAnsiTheme="majorHAnsi" w:cs="FordAntenna-Regular"/>
          <w:b/>
          <w:bCs/>
          <w:sz w:val="24"/>
          <w:szCs w:val="24"/>
          <w:lang w:val="ro-RO"/>
        </w:rPr>
      </w:pPr>
    </w:p>
    <w:p w:rsidR="00951B82" w:rsidRPr="00910345" w:rsidRDefault="00204D33" w:rsidP="00951B82">
      <w:pPr>
        <w:autoSpaceDE w:val="0"/>
        <w:autoSpaceDN w:val="0"/>
        <w:adjustRightInd w:val="0"/>
        <w:spacing w:after="0" w:line="240" w:lineRule="auto"/>
        <w:jc w:val="both"/>
        <w:rPr>
          <w:rFonts w:asciiTheme="majorHAnsi" w:hAnsiTheme="majorHAnsi" w:cs="FordAntenna-Light"/>
          <w:sz w:val="24"/>
          <w:szCs w:val="24"/>
          <w:lang w:val="ro-RO"/>
        </w:rPr>
      </w:pPr>
      <w:r>
        <w:rPr>
          <w:rFonts w:asciiTheme="majorHAnsi" w:hAnsiTheme="majorHAnsi" w:cs="FordAntenna-Light"/>
          <w:sz w:val="24"/>
          <w:szCs w:val="24"/>
          <w:lang w:val="ro-RO"/>
        </w:rPr>
        <w:t>Ford Otosan</w:t>
      </w:r>
      <w:r w:rsidR="00951B82" w:rsidRPr="00910345">
        <w:rPr>
          <w:rFonts w:asciiTheme="majorHAnsi" w:hAnsiTheme="majorHAnsi" w:cs="FordAntenna-Light"/>
          <w:sz w:val="24"/>
          <w:szCs w:val="24"/>
          <w:lang w:val="ro-RO"/>
        </w:rPr>
        <w:t xml:space="preserve"> a primit premiul întâi </w:t>
      </w:r>
      <w:r w:rsidR="00D667FE">
        <w:rPr>
          <w:rFonts w:asciiTheme="majorHAnsi" w:hAnsiTheme="majorHAnsi" w:cs="FordAntenna-Light"/>
          <w:sz w:val="24"/>
          <w:szCs w:val="24"/>
          <w:lang w:val="ro-RO"/>
        </w:rPr>
        <w:t>la</w:t>
      </w:r>
      <w:r w:rsidR="00951B82" w:rsidRPr="00910345">
        <w:rPr>
          <w:rFonts w:asciiTheme="majorHAnsi" w:hAnsiTheme="majorHAnsi" w:cs="FordAntenna-Light"/>
          <w:sz w:val="24"/>
          <w:szCs w:val="24"/>
          <w:lang w:val="ro-RO"/>
        </w:rPr>
        <w:t xml:space="preserve"> categoria „Servicii arhitecturale, de inginerie, ştiinţifice &amp; alte servicii tehnice“ </w:t>
      </w:r>
      <w:r w:rsidRPr="00910345">
        <w:rPr>
          <w:rFonts w:asciiTheme="majorHAnsi" w:hAnsiTheme="majorHAnsi" w:cs="FordAntenna-Light"/>
          <w:sz w:val="24"/>
          <w:szCs w:val="24"/>
          <w:lang w:val="ro-RO"/>
        </w:rPr>
        <w:t>în 2015</w:t>
      </w:r>
      <w:r>
        <w:rPr>
          <w:rFonts w:asciiTheme="majorHAnsi" w:hAnsiTheme="majorHAnsi" w:cs="FordAntenna-Light"/>
          <w:sz w:val="24"/>
          <w:szCs w:val="24"/>
          <w:lang w:val="ro-RO"/>
        </w:rPr>
        <w:t>,</w:t>
      </w:r>
      <w:r w:rsidRPr="00910345">
        <w:rPr>
          <w:rFonts w:asciiTheme="majorHAnsi" w:hAnsiTheme="majorHAnsi" w:cs="FordAntenna-Light"/>
          <w:sz w:val="24"/>
          <w:szCs w:val="24"/>
          <w:lang w:val="ro-RO"/>
        </w:rPr>
        <w:t xml:space="preserve"> </w:t>
      </w:r>
      <w:r>
        <w:rPr>
          <w:rFonts w:asciiTheme="majorHAnsi" w:hAnsiTheme="majorHAnsi" w:cs="FordAntenna-Light"/>
          <w:sz w:val="24"/>
          <w:szCs w:val="24"/>
          <w:lang w:val="ro-RO"/>
        </w:rPr>
        <w:t>conform sondajului</w:t>
      </w:r>
      <w:r w:rsidR="00951B82" w:rsidRPr="00910345">
        <w:rPr>
          <w:rFonts w:asciiTheme="majorHAnsi" w:hAnsiTheme="majorHAnsi" w:cs="FordAntenna-Light"/>
          <w:sz w:val="24"/>
          <w:szCs w:val="24"/>
          <w:lang w:val="ro-RO"/>
        </w:rPr>
        <w:t xml:space="preserve"> „Primii 500 exportatori de servicii ai Turciei“ </w:t>
      </w:r>
      <w:r>
        <w:rPr>
          <w:rFonts w:asciiTheme="majorHAnsi" w:hAnsiTheme="majorHAnsi" w:cs="FordAntenna-Light"/>
          <w:sz w:val="24"/>
          <w:szCs w:val="24"/>
          <w:lang w:val="ro-RO"/>
        </w:rPr>
        <w:t xml:space="preserve">iar in </w:t>
      </w:r>
      <w:r w:rsidR="00951B82" w:rsidRPr="00910345">
        <w:rPr>
          <w:rFonts w:asciiTheme="majorHAnsi" w:hAnsiTheme="majorHAnsi" w:cs="FordAntenna-Light"/>
          <w:sz w:val="24"/>
          <w:szCs w:val="24"/>
          <w:lang w:val="ro-RO"/>
        </w:rPr>
        <w:t xml:space="preserve"> 2016 </w:t>
      </w:r>
      <w:r w:rsidR="00006EB8">
        <w:rPr>
          <w:rFonts w:asciiTheme="majorHAnsi" w:hAnsiTheme="majorHAnsi" w:cs="FordAntenna-Light"/>
          <w:sz w:val="24"/>
          <w:szCs w:val="24"/>
          <w:lang w:val="ro-RO"/>
        </w:rPr>
        <w:t xml:space="preserve">premiul intai desemnat </w:t>
      </w:r>
      <w:r w:rsidR="00951B82" w:rsidRPr="00910345">
        <w:rPr>
          <w:rFonts w:asciiTheme="majorHAnsi" w:hAnsiTheme="majorHAnsi" w:cs="FordAntenna-Light"/>
          <w:sz w:val="24"/>
          <w:szCs w:val="24"/>
          <w:lang w:val="ro-RO"/>
        </w:rPr>
        <w:t>de</w:t>
      </w:r>
      <w:r>
        <w:rPr>
          <w:rFonts w:asciiTheme="majorHAnsi" w:hAnsiTheme="majorHAnsi" w:cs="FordAntenna-Light"/>
          <w:sz w:val="24"/>
          <w:szCs w:val="24"/>
          <w:lang w:val="ro-RO"/>
        </w:rPr>
        <w:t xml:space="preserve"> catre</w:t>
      </w:r>
      <w:r w:rsidR="00951B82" w:rsidRPr="00910345">
        <w:rPr>
          <w:rFonts w:asciiTheme="majorHAnsi" w:hAnsiTheme="majorHAnsi" w:cs="FordAntenna-Light"/>
          <w:sz w:val="24"/>
          <w:szCs w:val="24"/>
          <w:lang w:val="ro-RO"/>
        </w:rPr>
        <w:t xml:space="preserve"> Adunarea Exportatorilor Turci (TIM). Exportul total de inginerie a atins 578 milioane USD $ din 2010.</w:t>
      </w:r>
    </w:p>
    <w:p w:rsidR="00951B82" w:rsidRPr="00910345" w:rsidRDefault="00951B82" w:rsidP="00951B82">
      <w:pPr>
        <w:autoSpaceDE w:val="0"/>
        <w:autoSpaceDN w:val="0"/>
        <w:adjustRightInd w:val="0"/>
        <w:spacing w:after="0" w:line="240" w:lineRule="auto"/>
        <w:jc w:val="both"/>
        <w:rPr>
          <w:rFonts w:asciiTheme="majorHAnsi" w:hAnsiTheme="majorHAnsi" w:cs="FordAntenna-Regular"/>
          <w:sz w:val="24"/>
          <w:szCs w:val="24"/>
          <w:lang w:val="ro-RO"/>
        </w:rPr>
      </w:pPr>
    </w:p>
    <w:p w:rsidR="00951B82" w:rsidRDefault="00951B82" w:rsidP="00951B82">
      <w:pPr>
        <w:autoSpaceDE w:val="0"/>
        <w:autoSpaceDN w:val="0"/>
        <w:adjustRightInd w:val="0"/>
        <w:spacing w:after="0" w:line="240" w:lineRule="auto"/>
        <w:jc w:val="both"/>
        <w:rPr>
          <w:rFonts w:asciiTheme="majorHAnsi" w:hAnsiTheme="majorHAnsi" w:cs="FordAntenna-Regular"/>
          <w:b/>
          <w:bCs/>
          <w:sz w:val="24"/>
          <w:szCs w:val="24"/>
          <w:lang w:val="ro-RO"/>
        </w:rPr>
      </w:pPr>
      <w:r w:rsidRPr="00910345">
        <w:rPr>
          <w:rFonts w:asciiTheme="majorHAnsi" w:hAnsiTheme="majorHAnsi" w:cs="FordAntenna-Regular"/>
          <w:b/>
          <w:bCs/>
          <w:sz w:val="24"/>
          <w:szCs w:val="24"/>
          <w:lang w:val="ro-RO"/>
        </w:rPr>
        <w:t xml:space="preserve">Transit Courier, produsul </w:t>
      </w:r>
      <w:r w:rsidR="00006EB8">
        <w:rPr>
          <w:rFonts w:asciiTheme="majorHAnsi" w:hAnsiTheme="majorHAnsi" w:cs="FordAntenna-Regular"/>
          <w:b/>
          <w:bCs/>
          <w:sz w:val="24"/>
          <w:szCs w:val="24"/>
          <w:lang w:val="ro-RO"/>
        </w:rPr>
        <w:t>cheie</w:t>
      </w:r>
      <w:r w:rsidRPr="00910345">
        <w:rPr>
          <w:rFonts w:asciiTheme="majorHAnsi" w:hAnsiTheme="majorHAnsi" w:cs="FordAntenna-Regular"/>
          <w:b/>
          <w:bCs/>
          <w:sz w:val="24"/>
          <w:szCs w:val="24"/>
          <w:lang w:val="ro-RO"/>
        </w:rPr>
        <w:t xml:space="preserve"> al Ford Otosan </w:t>
      </w:r>
      <w:r w:rsidR="00006EB8">
        <w:rPr>
          <w:rFonts w:asciiTheme="majorHAnsi" w:hAnsiTheme="majorHAnsi" w:cs="FordAntenna-Regular"/>
          <w:b/>
          <w:bCs/>
          <w:sz w:val="24"/>
          <w:szCs w:val="24"/>
          <w:lang w:val="ro-RO"/>
        </w:rPr>
        <w:t>pentru</w:t>
      </w:r>
      <w:r w:rsidRPr="00910345">
        <w:rPr>
          <w:rFonts w:asciiTheme="majorHAnsi" w:hAnsiTheme="majorHAnsi" w:cs="FordAntenna-Regular"/>
          <w:b/>
          <w:bCs/>
          <w:sz w:val="24"/>
          <w:szCs w:val="24"/>
          <w:lang w:val="ro-RO"/>
        </w:rPr>
        <w:t xml:space="preserve"> proiectare şi tehnologie</w:t>
      </w:r>
    </w:p>
    <w:p w:rsidR="00616A28" w:rsidRDefault="00616A28" w:rsidP="00951B82">
      <w:pPr>
        <w:autoSpaceDE w:val="0"/>
        <w:autoSpaceDN w:val="0"/>
        <w:adjustRightInd w:val="0"/>
        <w:spacing w:after="0" w:line="240" w:lineRule="auto"/>
        <w:jc w:val="both"/>
        <w:rPr>
          <w:rFonts w:asciiTheme="majorHAnsi" w:hAnsiTheme="majorHAnsi" w:cs="FordAntenna-Regular"/>
          <w:b/>
          <w:bCs/>
          <w:sz w:val="24"/>
          <w:szCs w:val="24"/>
          <w:lang w:val="ro-RO"/>
        </w:rPr>
      </w:pPr>
    </w:p>
    <w:p w:rsidR="00951B82" w:rsidRPr="00910345" w:rsidRDefault="00951B82" w:rsidP="00951B82">
      <w:pPr>
        <w:autoSpaceDE w:val="0"/>
        <w:autoSpaceDN w:val="0"/>
        <w:adjustRightInd w:val="0"/>
        <w:spacing w:after="0" w:line="240" w:lineRule="auto"/>
        <w:jc w:val="both"/>
        <w:rPr>
          <w:rFonts w:asciiTheme="majorHAnsi" w:hAnsiTheme="majorHAnsi" w:cs="FordAntenna-Light"/>
          <w:sz w:val="24"/>
          <w:szCs w:val="24"/>
          <w:lang w:val="ro-RO"/>
        </w:rPr>
      </w:pPr>
      <w:r w:rsidRPr="00910345">
        <w:rPr>
          <w:rFonts w:asciiTheme="majorHAnsi" w:hAnsiTheme="majorHAnsi" w:cs="FordAntenna-Light"/>
          <w:sz w:val="24"/>
          <w:szCs w:val="24"/>
          <w:lang w:val="ro-RO"/>
        </w:rPr>
        <w:t>Ford Otosan a început să producă Ford Transit Couriers la Fabrica Yeniköy în martie 2014, după ce a finalizat cu succes</w:t>
      </w:r>
      <w:r w:rsidR="007A02BE">
        <w:rPr>
          <w:rFonts w:asciiTheme="majorHAnsi" w:hAnsiTheme="majorHAnsi" w:cs="FordAntenna-Light"/>
          <w:sz w:val="24"/>
          <w:szCs w:val="24"/>
          <w:lang w:val="ro-RO"/>
        </w:rPr>
        <w:t>,</w:t>
      </w:r>
      <w:r w:rsidRPr="00910345">
        <w:rPr>
          <w:rFonts w:asciiTheme="majorHAnsi" w:hAnsiTheme="majorHAnsi" w:cs="FordAntenna-Light"/>
          <w:sz w:val="24"/>
          <w:szCs w:val="24"/>
          <w:lang w:val="ro-RO"/>
        </w:rPr>
        <w:t xml:space="preserve"> </w:t>
      </w:r>
      <w:r w:rsidR="00006EB8" w:rsidRPr="00910345">
        <w:rPr>
          <w:rFonts w:asciiTheme="majorHAnsi" w:hAnsiTheme="majorHAnsi" w:cs="FordAntenna-Light"/>
          <w:sz w:val="24"/>
          <w:szCs w:val="24"/>
          <w:lang w:val="ro-RO"/>
        </w:rPr>
        <w:t>în 40 de luni</w:t>
      </w:r>
      <w:r w:rsidR="007A02BE">
        <w:rPr>
          <w:rFonts w:asciiTheme="majorHAnsi" w:hAnsiTheme="majorHAnsi" w:cs="FordAntenna-Light"/>
          <w:sz w:val="24"/>
          <w:szCs w:val="24"/>
          <w:lang w:val="ro-RO"/>
        </w:rPr>
        <w:t>,</w:t>
      </w:r>
      <w:r w:rsidR="00006EB8" w:rsidRPr="00910345">
        <w:rPr>
          <w:rFonts w:asciiTheme="majorHAnsi" w:hAnsiTheme="majorHAnsi" w:cs="FordAntenna-Light"/>
          <w:sz w:val="24"/>
          <w:szCs w:val="24"/>
          <w:lang w:val="ro-RO"/>
        </w:rPr>
        <w:t xml:space="preserve"> </w:t>
      </w:r>
      <w:r w:rsidRPr="00910345">
        <w:rPr>
          <w:rFonts w:asciiTheme="majorHAnsi" w:hAnsiTheme="majorHAnsi" w:cs="FordAntenna-Light"/>
          <w:sz w:val="24"/>
          <w:szCs w:val="24"/>
          <w:lang w:val="ro-RO"/>
        </w:rPr>
        <w:t xml:space="preserve">toate lucrările de </w:t>
      </w:r>
      <w:r w:rsidR="00006EB8">
        <w:rPr>
          <w:rFonts w:asciiTheme="majorHAnsi" w:hAnsiTheme="majorHAnsi" w:cs="FordAntenna-Light"/>
          <w:sz w:val="24"/>
          <w:szCs w:val="24"/>
          <w:lang w:val="ro-RO"/>
        </w:rPr>
        <w:t>analiza</w:t>
      </w:r>
      <w:r w:rsidRPr="00910345">
        <w:rPr>
          <w:rFonts w:asciiTheme="majorHAnsi" w:hAnsiTheme="majorHAnsi" w:cs="FordAntenna-Light"/>
          <w:sz w:val="24"/>
          <w:szCs w:val="24"/>
          <w:lang w:val="ro-RO"/>
        </w:rPr>
        <w:t xml:space="preserve">, </w:t>
      </w:r>
      <w:r w:rsidR="00006EB8">
        <w:rPr>
          <w:rFonts w:asciiTheme="majorHAnsi" w:hAnsiTheme="majorHAnsi" w:cs="FordAntenna-Light"/>
          <w:sz w:val="24"/>
          <w:szCs w:val="24"/>
          <w:lang w:val="ro-RO"/>
        </w:rPr>
        <w:t>creare prototipuri,</w:t>
      </w:r>
      <w:r w:rsidRPr="00910345">
        <w:rPr>
          <w:rFonts w:asciiTheme="majorHAnsi" w:hAnsiTheme="majorHAnsi" w:cs="FordAntenna-Light"/>
          <w:sz w:val="24"/>
          <w:szCs w:val="24"/>
          <w:lang w:val="ro-RO"/>
        </w:rPr>
        <w:t xml:space="preserve"> construcţie şi producţie. </w:t>
      </w:r>
      <w:r w:rsidR="00006EB8">
        <w:rPr>
          <w:rFonts w:asciiTheme="majorHAnsi" w:hAnsiTheme="majorHAnsi" w:cs="FordAntenna-Light"/>
          <w:sz w:val="24"/>
          <w:szCs w:val="24"/>
          <w:lang w:val="ro-RO"/>
        </w:rPr>
        <w:t xml:space="preserve">Transit Courier este primul proiect </w:t>
      </w:r>
      <w:r w:rsidR="007A02BE">
        <w:rPr>
          <w:rFonts w:asciiTheme="majorHAnsi" w:hAnsiTheme="majorHAnsi" w:cs="FordAntenna-Light"/>
          <w:sz w:val="24"/>
          <w:szCs w:val="24"/>
          <w:lang w:val="ro-RO"/>
        </w:rPr>
        <w:t xml:space="preserve">de vehicule comerciale uşoare </w:t>
      </w:r>
      <w:r w:rsidRPr="00910345">
        <w:rPr>
          <w:rFonts w:asciiTheme="majorHAnsi" w:hAnsiTheme="majorHAnsi" w:cs="FordAntenna-Light"/>
          <w:sz w:val="24"/>
          <w:szCs w:val="24"/>
          <w:lang w:val="ro-RO"/>
        </w:rPr>
        <w:t xml:space="preserve">şi toate lucrările de </w:t>
      </w:r>
      <w:r w:rsidR="00006EB8">
        <w:rPr>
          <w:rFonts w:asciiTheme="majorHAnsi" w:hAnsiTheme="majorHAnsi" w:cs="FordAntenna-Light"/>
          <w:sz w:val="24"/>
          <w:szCs w:val="24"/>
          <w:lang w:val="ro-RO"/>
        </w:rPr>
        <w:t>dezvoltare</w:t>
      </w:r>
      <w:r w:rsidRPr="00910345">
        <w:rPr>
          <w:rFonts w:asciiTheme="majorHAnsi" w:hAnsiTheme="majorHAnsi" w:cs="FordAntenna-Light"/>
          <w:sz w:val="24"/>
          <w:szCs w:val="24"/>
          <w:lang w:val="ro-RO"/>
        </w:rPr>
        <w:t xml:space="preserve"> au fost efectuate de Ford Otosan.</w:t>
      </w:r>
    </w:p>
    <w:p w:rsidR="00951B82" w:rsidRPr="00910345" w:rsidRDefault="00951B82" w:rsidP="00951B82">
      <w:pPr>
        <w:autoSpaceDE w:val="0"/>
        <w:autoSpaceDN w:val="0"/>
        <w:adjustRightInd w:val="0"/>
        <w:spacing w:after="0" w:line="240" w:lineRule="auto"/>
        <w:jc w:val="both"/>
        <w:rPr>
          <w:rFonts w:asciiTheme="majorHAnsi" w:hAnsiTheme="majorHAnsi" w:cs="FordAntenna-Light"/>
          <w:sz w:val="24"/>
          <w:szCs w:val="24"/>
          <w:lang w:val="ro-RO"/>
        </w:rPr>
      </w:pPr>
    </w:p>
    <w:p w:rsidR="00951B82" w:rsidRDefault="00006EB8" w:rsidP="00951B82">
      <w:pPr>
        <w:autoSpaceDE w:val="0"/>
        <w:autoSpaceDN w:val="0"/>
        <w:adjustRightInd w:val="0"/>
        <w:spacing w:after="0" w:line="240" w:lineRule="auto"/>
        <w:jc w:val="both"/>
        <w:rPr>
          <w:rFonts w:asciiTheme="majorHAnsi" w:hAnsiTheme="majorHAnsi" w:cs="FordAntenna-Regular"/>
          <w:b/>
          <w:bCs/>
          <w:sz w:val="24"/>
          <w:szCs w:val="24"/>
          <w:lang w:val="ro-RO"/>
        </w:rPr>
      </w:pPr>
      <w:r>
        <w:rPr>
          <w:rFonts w:asciiTheme="majorHAnsi" w:hAnsiTheme="majorHAnsi" w:cs="FordAntenna-Regular"/>
          <w:b/>
          <w:bCs/>
          <w:sz w:val="24"/>
          <w:szCs w:val="24"/>
          <w:lang w:val="ro-RO"/>
        </w:rPr>
        <w:t>Gama</w:t>
      </w:r>
      <w:r w:rsidR="00951B82" w:rsidRPr="00910345">
        <w:rPr>
          <w:rFonts w:asciiTheme="majorHAnsi" w:hAnsiTheme="majorHAnsi" w:cs="FordAntenna-Regular"/>
          <w:b/>
          <w:bCs/>
          <w:sz w:val="24"/>
          <w:szCs w:val="24"/>
          <w:lang w:val="ro-RO"/>
        </w:rPr>
        <w:t xml:space="preserve"> de Motoare Ecotorq</w:t>
      </w:r>
    </w:p>
    <w:p w:rsidR="00616A28" w:rsidRDefault="00616A28" w:rsidP="00951B82">
      <w:pPr>
        <w:autoSpaceDE w:val="0"/>
        <w:autoSpaceDN w:val="0"/>
        <w:adjustRightInd w:val="0"/>
        <w:spacing w:after="0" w:line="240" w:lineRule="auto"/>
        <w:jc w:val="both"/>
        <w:rPr>
          <w:rFonts w:asciiTheme="majorHAnsi" w:hAnsiTheme="majorHAnsi" w:cs="FordAntenna-Regular"/>
          <w:b/>
          <w:bCs/>
          <w:sz w:val="24"/>
          <w:szCs w:val="24"/>
          <w:lang w:val="ro-RO"/>
        </w:rPr>
      </w:pPr>
    </w:p>
    <w:p w:rsidR="00951B82" w:rsidRPr="00910345" w:rsidRDefault="00951B82" w:rsidP="00951B82">
      <w:pPr>
        <w:autoSpaceDE w:val="0"/>
        <w:autoSpaceDN w:val="0"/>
        <w:adjustRightInd w:val="0"/>
        <w:spacing w:after="0" w:line="240" w:lineRule="auto"/>
        <w:jc w:val="both"/>
        <w:rPr>
          <w:rFonts w:asciiTheme="majorHAnsi" w:hAnsiTheme="majorHAnsi" w:cs="FordAntenna-Light"/>
          <w:sz w:val="24"/>
          <w:szCs w:val="24"/>
          <w:lang w:val="ro-RO"/>
        </w:rPr>
      </w:pPr>
      <w:r w:rsidRPr="00910345">
        <w:rPr>
          <w:rFonts w:asciiTheme="majorHAnsi" w:hAnsiTheme="majorHAnsi" w:cs="FordAntenna-Light"/>
          <w:sz w:val="24"/>
          <w:szCs w:val="24"/>
          <w:lang w:val="ro-RO"/>
        </w:rPr>
        <w:t xml:space="preserve">Dezvoltată în întregime de </w:t>
      </w:r>
      <w:r w:rsidR="00D667FE">
        <w:rPr>
          <w:rFonts w:asciiTheme="majorHAnsi" w:hAnsiTheme="majorHAnsi" w:cs="FordAntenna-Light"/>
          <w:sz w:val="24"/>
          <w:szCs w:val="24"/>
          <w:lang w:val="ro-RO"/>
        </w:rPr>
        <w:t xml:space="preserve">catre </w:t>
      </w:r>
      <w:r w:rsidRPr="00910345">
        <w:rPr>
          <w:rFonts w:asciiTheme="majorHAnsi" w:hAnsiTheme="majorHAnsi" w:cs="FordAntenna-Light"/>
          <w:sz w:val="24"/>
          <w:szCs w:val="24"/>
          <w:lang w:val="ro-RO"/>
        </w:rPr>
        <w:t>inginer</w:t>
      </w:r>
      <w:r w:rsidR="00D667FE">
        <w:rPr>
          <w:rFonts w:asciiTheme="majorHAnsi" w:hAnsiTheme="majorHAnsi" w:cs="FordAntenna-Light"/>
          <w:sz w:val="24"/>
          <w:szCs w:val="24"/>
          <w:lang w:val="ro-RO"/>
        </w:rPr>
        <w:t>i</w:t>
      </w:r>
      <w:r w:rsidRPr="00910345">
        <w:rPr>
          <w:rFonts w:asciiTheme="majorHAnsi" w:hAnsiTheme="majorHAnsi" w:cs="FordAntenna-Light"/>
          <w:sz w:val="24"/>
          <w:szCs w:val="24"/>
          <w:lang w:val="ro-RO"/>
        </w:rPr>
        <w:t>i turci</w:t>
      </w:r>
      <w:r w:rsidR="00D667FE">
        <w:rPr>
          <w:rFonts w:asciiTheme="majorHAnsi" w:hAnsiTheme="majorHAnsi" w:cs="FordAntenna-Light"/>
          <w:sz w:val="24"/>
          <w:szCs w:val="24"/>
          <w:lang w:val="ro-RO"/>
        </w:rPr>
        <w:t>,</w:t>
      </w:r>
      <w:r w:rsidRPr="00910345">
        <w:rPr>
          <w:rFonts w:asciiTheme="majorHAnsi" w:hAnsiTheme="majorHAnsi" w:cs="FordAntenna-Light"/>
          <w:sz w:val="24"/>
          <w:szCs w:val="24"/>
          <w:lang w:val="ro-RO"/>
        </w:rPr>
        <w:t xml:space="preserve"> în doar patru ani, </w:t>
      </w:r>
      <w:r w:rsidR="007A02BE">
        <w:rPr>
          <w:rFonts w:asciiTheme="majorHAnsi" w:hAnsiTheme="majorHAnsi" w:cs="FordAntenna-Light"/>
          <w:sz w:val="24"/>
          <w:szCs w:val="24"/>
          <w:lang w:val="ro-RO"/>
        </w:rPr>
        <w:t>gama</w:t>
      </w:r>
      <w:r w:rsidRPr="00910345">
        <w:rPr>
          <w:rFonts w:asciiTheme="majorHAnsi" w:hAnsiTheme="majorHAnsi" w:cs="FordAntenna-Light"/>
          <w:sz w:val="24"/>
          <w:szCs w:val="24"/>
          <w:lang w:val="ro-RO"/>
        </w:rPr>
        <w:t xml:space="preserve"> de motoare Ecotorq a primit Premiul </w:t>
      </w:r>
      <w:r w:rsidR="007A02BE">
        <w:rPr>
          <w:rFonts w:asciiTheme="majorHAnsi" w:hAnsiTheme="majorHAnsi" w:cs="FordAntenna-Light"/>
          <w:sz w:val="24"/>
          <w:szCs w:val="24"/>
          <w:lang w:val="ro-RO"/>
        </w:rPr>
        <w:t>Special</w:t>
      </w:r>
      <w:r w:rsidRPr="00910345">
        <w:rPr>
          <w:rFonts w:asciiTheme="majorHAnsi" w:hAnsiTheme="majorHAnsi" w:cs="FordAntenna-Light"/>
          <w:sz w:val="24"/>
          <w:szCs w:val="24"/>
          <w:lang w:val="ro-RO"/>
        </w:rPr>
        <w:t xml:space="preserve"> la Premiile Tehno</w:t>
      </w:r>
      <w:r w:rsidR="007A02BE">
        <w:rPr>
          <w:rFonts w:asciiTheme="majorHAnsi" w:hAnsiTheme="majorHAnsi" w:cs="FordAntenna-Light"/>
          <w:sz w:val="24"/>
          <w:szCs w:val="24"/>
          <w:lang w:val="ro-RO"/>
        </w:rPr>
        <w:t>logice organizate de Consiliul Turcesc de Cercetare Stiinţifică şi T</w:t>
      </w:r>
      <w:r w:rsidRPr="00910345">
        <w:rPr>
          <w:rFonts w:asciiTheme="majorHAnsi" w:hAnsiTheme="majorHAnsi" w:cs="FordAntenna-Light"/>
          <w:sz w:val="24"/>
          <w:szCs w:val="24"/>
          <w:lang w:val="ro-RO"/>
        </w:rPr>
        <w:t>ehnologică (</w:t>
      </w:r>
      <w:r w:rsidR="007A02BE">
        <w:rPr>
          <w:rFonts w:asciiTheme="majorHAnsi" w:hAnsiTheme="majorHAnsi" w:cs="FordAntenna-Light"/>
          <w:sz w:val="24"/>
          <w:szCs w:val="24"/>
          <w:lang w:val="ro-RO"/>
        </w:rPr>
        <w:t>TUBITAK), Fundaţia de Dezvoltare T</w:t>
      </w:r>
      <w:r w:rsidRPr="00910345">
        <w:rPr>
          <w:rFonts w:asciiTheme="majorHAnsi" w:hAnsiTheme="majorHAnsi" w:cs="FordAntenna-Light"/>
          <w:sz w:val="24"/>
          <w:szCs w:val="24"/>
          <w:lang w:val="ro-RO"/>
        </w:rPr>
        <w:t xml:space="preserve">ehnologică </w:t>
      </w:r>
      <w:r w:rsidR="007A02BE">
        <w:rPr>
          <w:rFonts w:asciiTheme="majorHAnsi" w:hAnsiTheme="majorHAnsi" w:cs="FordAntenna-Light"/>
          <w:sz w:val="24"/>
          <w:szCs w:val="24"/>
          <w:lang w:val="ro-RO"/>
        </w:rPr>
        <w:t>din Turcia (TTGV) şi Asociaţia Turcă de Industrie şi A</w:t>
      </w:r>
      <w:r w:rsidRPr="00910345">
        <w:rPr>
          <w:rFonts w:asciiTheme="majorHAnsi" w:hAnsiTheme="majorHAnsi" w:cs="FordAntenna-Light"/>
          <w:sz w:val="24"/>
          <w:szCs w:val="24"/>
          <w:lang w:val="ro-RO"/>
        </w:rPr>
        <w:t>faceri (TUSIAD). Vehiculele Ford Trucks</w:t>
      </w:r>
      <w:r w:rsidR="007A02BE">
        <w:rPr>
          <w:rFonts w:asciiTheme="majorHAnsi" w:hAnsiTheme="majorHAnsi" w:cs="FordAntenna-Light"/>
          <w:sz w:val="24"/>
          <w:szCs w:val="24"/>
          <w:lang w:val="ro-RO"/>
        </w:rPr>
        <w:t>,</w:t>
      </w:r>
      <w:r w:rsidRPr="00910345">
        <w:rPr>
          <w:rFonts w:asciiTheme="majorHAnsi" w:hAnsiTheme="majorHAnsi" w:cs="FordAntenna-Light"/>
          <w:sz w:val="24"/>
          <w:szCs w:val="24"/>
          <w:lang w:val="ro-RO"/>
        </w:rPr>
        <w:t xml:space="preserve"> dotate cu motoare Ecotorq de nouă generaţie</w:t>
      </w:r>
      <w:r w:rsidR="007A02BE">
        <w:rPr>
          <w:rFonts w:asciiTheme="majorHAnsi" w:hAnsiTheme="majorHAnsi" w:cs="FordAntenna-Light"/>
          <w:sz w:val="24"/>
          <w:szCs w:val="24"/>
          <w:lang w:val="ro-RO"/>
        </w:rPr>
        <w:t>,</w:t>
      </w:r>
      <w:r w:rsidRPr="00910345">
        <w:rPr>
          <w:rFonts w:asciiTheme="majorHAnsi" w:hAnsiTheme="majorHAnsi" w:cs="FordAntenna-Light"/>
          <w:sz w:val="24"/>
          <w:szCs w:val="24"/>
          <w:lang w:val="ro-RO"/>
        </w:rPr>
        <w:t xml:space="preserve"> </w:t>
      </w:r>
      <w:r w:rsidR="007A02BE">
        <w:rPr>
          <w:rFonts w:asciiTheme="majorHAnsi" w:hAnsiTheme="majorHAnsi" w:cs="FordAntenna-Light"/>
          <w:sz w:val="24"/>
          <w:szCs w:val="24"/>
          <w:lang w:val="ro-RO"/>
        </w:rPr>
        <w:t xml:space="preserve">sunt </w:t>
      </w:r>
      <w:r w:rsidRPr="00910345">
        <w:rPr>
          <w:rFonts w:asciiTheme="majorHAnsi" w:hAnsiTheme="majorHAnsi" w:cs="FordAntenna-Light"/>
          <w:sz w:val="24"/>
          <w:szCs w:val="24"/>
          <w:lang w:val="ro-RO"/>
        </w:rPr>
        <w:t>conforme cu standardele de</w:t>
      </w:r>
      <w:r w:rsidR="007A02BE">
        <w:rPr>
          <w:rFonts w:asciiTheme="majorHAnsi" w:hAnsiTheme="majorHAnsi" w:cs="FordAntenna-Light"/>
          <w:sz w:val="24"/>
          <w:szCs w:val="24"/>
          <w:lang w:val="ro-RO"/>
        </w:rPr>
        <w:t xml:space="preserve"> emisie Euro </w:t>
      </w:r>
      <w:r w:rsidR="003B0EBC">
        <w:rPr>
          <w:rFonts w:asciiTheme="majorHAnsi" w:hAnsiTheme="majorHAnsi" w:cs="FordAntenna-Light"/>
          <w:sz w:val="24"/>
          <w:szCs w:val="24"/>
          <w:lang w:val="ro-RO"/>
        </w:rPr>
        <w:t xml:space="preserve">6 </w:t>
      </w:r>
      <w:r w:rsidR="007A02BE">
        <w:rPr>
          <w:rFonts w:asciiTheme="majorHAnsi" w:hAnsiTheme="majorHAnsi" w:cs="FordAntenna-Light"/>
          <w:sz w:val="24"/>
          <w:szCs w:val="24"/>
          <w:lang w:val="ro-RO"/>
        </w:rPr>
        <w:t>si au fost</w:t>
      </w:r>
      <w:r w:rsidR="003B0EBC">
        <w:rPr>
          <w:rFonts w:asciiTheme="majorHAnsi" w:hAnsiTheme="majorHAnsi" w:cs="FordAntenna-Light"/>
          <w:sz w:val="24"/>
          <w:szCs w:val="24"/>
          <w:lang w:val="ro-RO"/>
        </w:rPr>
        <w:t xml:space="preserve"> produse la fabrica İnönü </w:t>
      </w:r>
      <w:r w:rsidRPr="00910345">
        <w:rPr>
          <w:rFonts w:asciiTheme="majorHAnsi" w:hAnsiTheme="majorHAnsi" w:cs="FordAntenna-Light"/>
          <w:sz w:val="24"/>
          <w:szCs w:val="24"/>
          <w:lang w:val="ro-RO"/>
        </w:rPr>
        <w:t>din 2016.</w:t>
      </w:r>
    </w:p>
    <w:p w:rsidR="00D01D4F" w:rsidRDefault="00D01D4F" w:rsidP="00951B82">
      <w:pPr>
        <w:autoSpaceDE w:val="0"/>
        <w:autoSpaceDN w:val="0"/>
        <w:adjustRightInd w:val="0"/>
        <w:spacing w:after="0" w:line="240" w:lineRule="auto"/>
        <w:jc w:val="both"/>
        <w:rPr>
          <w:rFonts w:asciiTheme="majorHAnsi" w:hAnsiTheme="majorHAnsi" w:cs="FordAntenna-Regular"/>
          <w:b/>
          <w:bCs/>
          <w:sz w:val="24"/>
          <w:szCs w:val="24"/>
          <w:lang w:val="ro-RO"/>
        </w:rPr>
      </w:pPr>
    </w:p>
    <w:p w:rsidR="00951B82" w:rsidRDefault="00951B82" w:rsidP="00951B82">
      <w:pPr>
        <w:autoSpaceDE w:val="0"/>
        <w:autoSpaceDN w:val="0"/>
        <w:adjustRightInd w:val="0"/>
        <w:spacing w:after="0" w:line="240" w:lineRule="auto"/>
        <w:jc w:val="both"/>
        <w:rPr>
          <w:rFonts w:asciiTheme="majorHAnsi" w:hAnsiTheme="majorHAnsi" w:cs="FordAntenna-Regular"/>
          <w:b/>
          <w:bCs/>
          <w:sz w:val="24"/>
          <w:szCs w:val="24"/>
          <w:lang w:val="ro-RO"/>
        </w:rPr>
      </w:pPr>
    </w:p>
    <w:p w:rsidR="00951B82" w:rsidRDefault="00951B82" w:rsidP="00951B82">
      <w:pPr>
        <w:autoSpaceDE w:val="0"/>
        <w:autoSpaceDN w:val="0"/>
        <w:adjustRightInd w:val="0"/>
        <w:spacing w:after="0" w:line="240" w:lineRule="auto"/>
        <w:jc w:val="both"/>
        <w:rPr>
          <w:rFonts w:asciiTheme="majorHAnsi" w:hAnsiTheme="majorHAnsi" w:cs="FordAntenna-Regular"/>
          <w:b/>
          <w:bCs/>
          <w:sz w:val="24"/>
          <w:szCs w:val="24"/>
          <w:lang w:val="ro-RO"/>
        </w:rPr>
      </w:pPr>
      <w:r w:rsidRPr="00910345">
        <w:rPr>
          <w:rFonts w:asciiTheme="majorHAnsi" w:hAnsiTheme="majorHAnsi" w:cs="FordAntenna-Regular"/>
          <w:b/>
          <w:bCs/>
          <w:sz w:val="24"/>
          <w:szCs w:val="24"/>
          <w:lang w:val="ro-RO"/>
        </w:rPr>
        <w:t>Motor</w:t>
      </w:r>
      <w:r w:rsidR="007A02BE">
        <w:rPr>
          <w:rFonts w:asciiTheme="majorHAnsi" w:hAnsiTheme="majorHAnsi" w:cs="FordAntenna-Regular"/>
          <w:b/>
          <w:bCs/>
          <w:sz w:val="24"/>
          <w:szCs w:val="24"/>
          <w:lang w:val="ro-RO"/>
        </w:rPr>
        <w:t>ul</w:t>
      </w:r>
      <w:r w:rsidRPr="00910345">
        <w:rPr>
          <w:rFonts w:asciiTheme="majorHAnsi" w:hAnsiTheme="majorHAnsi" w:cs="FordAntenna-Regular"/>
          <w:b/>
          <w:bCs/>
          <w:sz w:val="24"/>
          <w:szCs w:val="24"/>
          <w:lang w:val="ro-RO"/>
        </w:rPr>
        <w:t xml:space="preserve"> EcoBlue</w:t>
      </w:r>
    </w:p>
    <w:p w:rsidR="00616A28" w:rsidRPr="00910345" w:rsidRDefault="00616A28" w:rsidP="00951B82">
      <w:pPr>
        <w:autoSpaceDE w:val="0"/>
        <w:autoSpaceDN w:val="0"/>
        <w:adjustRightInd w:val="0"/>
        <w:spacing w:after="0" w:line="240" w:lineRule="auto"/>
        <w:jc w:val="both"/>
        <w:rPr>
          <w:rFonts w:asciiTheme="majorHAnsi" w:hAnsiTheme="majorHAnsi" w:cs="FordAntenna-Regular"/>
          <w:b/>
          <w:sz w:val="24"/>
          <w:szCs w:val="24"/>
          <w:lang w:val="ro-RO"/>
        </w:rPr>
      </w:pPr>
    </w:p>
    <w:p w:rsidR="00951B82" w:rsidRPr="00910345" w:rsidRDefault="00951B82" w:rsidP="00951B82">
      <w:pPr>
        <w:autoSpaceDE w:val="0"/>
        <w:autoSpaceDN w:val="0"/>
        <w:adjustRightInd w:val="0"/>
        <w:spacing w:after="0" w:line="240" w:lineRule="auto"/>
        <w:jc w:val="both"/>
        <w:rPr>
          <w:rFonts w:asciiTheme="majorHAnsi" w:hAnsiTheme="majorHAnsi" w:cs="FordAntenna-Light"/>
          <w:sz w:val="24"/>
          <w:szCs w:val="24"/>
          <w:lang w:val="ro-RO"/>
        </w:rPr>
      </w:pPr>
      <w:r w:rsidRPr="00910345">
        <w:rPr>
          <w:rFonts w:asciiTheme="majorHAnsi" w:hAnsiTheme="majorHAnsi" w:cs="FordAntenna-Light"/>
          <w:sz w:val="24"/>
          <w:szCs w:val="24"/>
          <w:lang w:val="ro-RO"/>
        </w:rPr>
        <w:t>Motorul diesel EcoBlue 2.0L va fi</w:t>
      </w:r>
      <w:r w:rsidR="007A02BE">
        <w:rPr>
          <w:rFonts w:asciiTheme="majorHAnsi" w:hAnsiTheme="majorHAnsi" w:cs="FordAntenna-Light"/>
          <w:sz w:val="24"/>
          <w:szCs w:val="24"/>
          <w:lang w:val="ro-RO"/>
        </w:rPr>
        <w:t xml:space="preserve"> produs la fabrica İnönü în 2019 si </w:t>
      </w:r>
      <w:r w:rsidRPr="00910345">
        <w:rPr>
          <w:rFonts w:asciiTheme="majorHAnsi" w:hAnsiTheme="majorHAnsi" w:cs="FordAntenna-Light"/>
          <w:sz w:val="24"/>
          <w:szCs w:val="24"/>
          <w:lang w:val="ro-RO"/>
        </w:rPr>
        <w:t>va înlocui motorul Duratorq TDCi 2.</w:t>
      </w:r>
      <w:r w:rsidRPr="00C148C2">
        <w:rPr>
          <w:rFonts w:asciiTheme="majorHAnsi" w:hAnsiTheme="majorHAnsi" w:cs="FordAntenna-Light"/>
          <w:sz w:val="24"/>
          <w:szCs w:val="24"/>
          <w:lang w:val="ro-RO"/>
        </w:rPr>
        <w:t xml:space="preserve">2L care este folosit </w:t>
      </w:r>
      <w:r w:rsidR="007A02BE" w:rsidRPr="00C148C2">
        <w:rPr>
          <w:rFonts w:asciiTheme="majorHAnsi" w:hAnsiTheme="majorHAnsi" w:cs="FordAntenna-Light"/>
          <w:sz w:val="24"/>
          <w:szCs w:val="24"/>
          <w:lang w:val="ro-RO"/>
        </w:rPr>
        <w:t>in acest moment la</w:t>
      </w:r>
      <w:r w:rsidRPr="00C148C2">
        <w:rPr>
          <w:rFonts w:asciiTheme="majorHAnsi" w:hAnsiTheme="majorHAnsi" w:cs="FordAntenna-Light"/>
          <w:sz w:val="24"/>
          <w:szCs w:val="24"/>
          <w:lang w:val="ro-RO"/>
        </w:rPr>
        <w:t xml:space="preserve"> modelele Transit şi Custom. </w:t>
      </w:r>
      <w:r w:rsidR="007A02BE" w:rsidRPr="00C148C2">
        <w:rPr>
          <w:rFonts w:asciiTheme="majorHAnsi" w:hAnsiTheme="majorHAnsi" w:cs="FordAntenna-Light"/>
          <w:sz w:val="24"/>
          <w:szCs w:val="24"/>
          <w:lang w:val="ro-RO"/>
        </w:rPr>
        <w:t>In</w:t>
      </w:r>
      <w:r w:rsidRPr="00C148C2">
        <w:rPr>
          <w:rFonts w:asciiTheme="majorHAnsi" w:hAnsiTheme="majorHAnsi" w:cs="FordAntenna-Light"/>
          <w:sz w:val="24"/>
          <w:szCs w:val="24"/>
          <w:lang w:val="ro-RO"/>
        </w:rPr>
        <w:t xml:space="preserve"> forma sa completă, noul model are </w:t>
      </w:r>
      <w:r w:rsidR="007A02BE" w:rsidRPr="00C148C2">
        <w:rPr>
          <w:rFonts w:asciiTheme="majorHAnsi" w:hAnsiTheme="majorHAnsi" w:cs="FordAntenna-Light"/>
          <w:sz w:val="24"/>
          <w:szCs w:val="24"/>
          <w:lang w:val="ro-RO"/>
        </w:rPr>
        <w:t xml:space="preserve">o tracţiune </w:t>
      </w:r>
      <w:r w:rsidR="00C148C2" w:rsidRPr="00C148C2">
        <w:rPr>
          <w:rFonts w:asciiTheme="majorHAnsi" w:hAnsiTheme="majorHAnsi" w:cs="FordAntenna-Light"/>
          <w:sz w:val="24"/>
          <w:szCs w:val="24"/>
          <w:lang w:val="ro-RO"/>
        </w:rPr>
        <w:t>mai mare, mai multa putere in vitezele</w:t>
      </w:r>
      <w:r w:rsidRPr="00C148C2">
        <w:rPr>
          <w:rFonts w:asciiTheme="majorHAnsi" w:hAnsiTheme="majorHAnsi" w:cs="FordAntenna-Light"/>
          <w:sz w:val="24"/>
          <w:szCs w:val="24"/>
          <w:lang w:val="ro-RO"/>
        </w:rPr>
        <w:t xml:space="preserve"> </w:t>
      </w:r>
      <w:r w:rsidR="00C148C2" w:rsidRPr="00C148C2">
        <w:rPr>
          <w:rFonts w:asciiTheme="majorHAnsi" w:hAnsiTheme="majorHAnsi" w:cs="FordAntenna-Light"/>
          <w:sz w:val="24"/>
          <w:szCs w:val="24"/>
          <w:lang w:val="ro-RO"/>
        </w:rPr>
        <w:t xml:space="preserve">inferioare </w:t>
      </w:r>
      <w:r w:rsidRPr="00C148C2">
        <w:rPr>
          <w:rFonts w:asciiTheme="majorHAnsi" w:hAnsiTheme="majorHAnsi" w:cs="FordAntenna-Light"/>
          <w:sz w:val="24"/>
          <w:szCs w:val="24"/>
          <w:lang w:val="ro-RO"/>
        </w:rPr>
        <w:t xml:space="preserve">şi un consum mai scăzut de combustibil. </w:t>
      </w:r>
      <w:r w:rsidR="00C148C2">
        <w:rPr>
          <w:rFonts w:asciiTheme="majorHAnsi" w:hAnsiTheme="majorHAnsi" w:cs="FordAntenna-Light"/>
          <w:sz w:val="24"/>
          <w:szCs w:val="24"/>
          <w:lang w:val="ro-RO"/>
        </w:rPr>
        <w:t xml:space="preserve">Dezvoltarea noului model </w:t>
      </w:r>
      <w:r w:rsidRPr="00C148C2">
        <w:rPr>
          <w:rFonts w:asciiTheme="majorHAnsi" w:hAnsiTheme="majorHAnsi" w:cs="FordAntenna-Light"/>
          <w:sz w:val="24"/>
          <w:szCs w:val="24"/>
          <w:lang w:val="ro-RO"/>
        </w:rPr>
        <w:t xml:space="preserve"> EcoBlue 2.0L </w:t>
      </w:r>
      <w:r w:rsidR="00C148C2">
        <w:rPr>
          <w:rFonts w:asciiTheme="majorHAnsi" w:hAnsiTheme="majorHAnsi" w:cs="FordAntenna-Light"/>
          <w:sz w:val="24"/>
          <w:szCs w:val="24"/>
          <w:lang w:val="ro-RO"/>
        </w:rPr>
        <w:t>a</w:t>
      </w:r>
      <w:r w:rsidRPr="007A02BE">
        <w:rPr>
          <w:rFonts w:asciiTheme="majorHAnsi" w:hAnsiTheme="majorHAnsi" w:cs="FordAntenna-Light"/>
          <w:sz w:val="24"/>
          <w:szCs w:val="24"/>
          <w:lang w:val="ro-RO"/>
        </w:rPr>
        <w:t xml:space="preserve"> </w:t>
      </w:r>
      <w:r w:rsidR="00C148C2">
        <w:rPr>
          <w:rFonts w:asciiTheme="majorHAnsi" w:hAnsiTheme="majorHAnsi" w:cs="FordAntenna-Light"/>
          <w:sz w:val="24"/>
          <w:szCs w:val="24"/>
          <w:lang w:val="ro-RO"/>
        </w:rPr>
        <w:t>fost efectuata</w:t>
      </w:r>
      <w:r w:rsidR="003B0EBC" w:rsidRPr="007A02BE">
        <w:rPr>
          <w:rFonts w:asciiTheme="majorHAnsi" w:hAnsiTheme="majorHAnsi" w:cs="FordAntenna-Light"/>
          <w:sz w:val="24"/>
          <w:szCs w:val="24"/>
          <w:lang w:val="ro-RO"/>
        </w:rPr>
        <w:t xml:space="preserve"> de liderii</w:t>
      </w:r>
      <w:r w:rsidRPr="007A02BE">
        <w:rPr>
          <w:rFonts w:asciiTheme="majorHAnsi" w:hAnsiTheme="majorHAnsi" w:cs="FordAntenna-Light"/>
          <w:sz w:val="24"/>
          <w:szCs w:val="24"/>
          <w:lang w:val="ro-RO"/>
        </w:rPr>
        <w:t xml:space="preserve"> </w:t>
      </w:r>
      <w:r w:rsidR="00C148C2">
        <w:rPr>
          <w:rFonts w:asciiTheme="majorHAnsi" w:hAnsiTheme="majorHAnsi" w:cs="FordAntenna-Light"/>
          <w:sz w:val="24"/>
          <w:szCs w:val="24"/>
          <w:lang w:val="ro-RO"/>
        </w:rPr>
        <w:t xml:space="preserve">celor 2 centre de inginerie </w:t>
      </w:r>
      <w:r w:rsidRPr="007A02BE">
        <w:rPr>
          <w:rFonts w:asciiTheme="majorHAnsi" w:hAnsiTheme="majorHAnsi" w:cs="FordAntenna-Light"/>
          <w:sz w:val="24"/>
          <w:szCs w:val="24"/>
          <w:lang w:val="ro-RO"/>
        </w:rPr>
        <w:t xml:space="preserve">Ford </w:t>
      </w:r>
      <w:r w:rsidR="00C148C2">
        <w:rPr>
          <w:rFonts w:asciiTheme="majorHAnsi" w:hAnsiTheme="majorHAnsi" w:cs="FordAntenna-Light"/>
          <w:sz w:val="24"/>
          <w:szCs w:val="24"/>
          <w:lang w:val="ro-RO"/>
        </w:rPr>
        <w:t xml:space="preserve">din </w:t>
      </w:r>
      <w:r w:rsidRPr="007A02BE">
        <w:rPr>
          <w:rFonts w:asciiTheme="majorHAnsi" w:hAnsiTheme="majorHAnsi" w:cs="FordAntenna-Light"/>
          <w:sz w:val="24"/>
          <w:szCs w:val="24"/>
          <w:lang w:val="ro-RO"/>
        </w:rPr>
        <w:t>Europa</w:t>
      </w:r>
      <w:r w:rsidR="00C148C2">
        <w:rPr>
          <w:rFonts w:asciiTheme="majorHAnsi" w:hAnsiTheme="majorHAnsi" w:cs="FordAntenna-Light"/>
          <w:sz w:val="24"/>
          <w:szCs w:val="24"/>
          <w:lang w:val="ro-RO"/>
        </w:rPr>
        <w:t>: Turcia si Anglia.</w:t>
      </w:r>
    </w:p>
    <w:p w:rsidR="00951B82" w:rsidRPr="00910345" w:rsidRDefault="00951B82" w:rsidP="00951B82">
      <w:pPr>
        <w:autoSpaceDE w:val="0"/>
        <w:autoSpaceDN w:val="0"/>
        <w:adjustRightInd w:val="0"/>
        <w:spacing w:after="0" w:line="240" w:lineRule="auto"/>
        <w:jc w:val="both"/>
        <w:rPr>
          <w:rFonts w:asciiTheme="majorHAnsi" w:hAnsiTheme="majorHAnsi" w:cs="FordAntenna-Light"/>
          <w:sz w:val="24"/>
          <w:szCs w:val="24"/>
          <w:lang w:val="ro-RO"/>
        </w:rPr>
      </w:pPr>
      <w:r w:rsidRPr="00910345">
        <w:rPr>
          <w:rFonts w:asciiTheme="majorHAnsi" w:hAnsiTheme="majorHAnsi" w:cs="FordAntenna-Light"/>
          <w:sz w:val="24"/>
          <w:szCs w:val="24"/>
          <w:lang w:val="ro-RO"/>
        </w:rPr>
        <w:t xml:space="preserve">Motorul EcoBlue </w:t>
      </w:r>
      <w:r w:rsidR="00C148C2">
        <w:rPr>
          <w:rFonts w:asciiTheme="majorHAnsi" w:hAnsiTheme="majorHAnsi" w:cs="FordAntenna-Light"/>
          <w:sz w:val="24"/>
          <w:szCs w:val="24"/>
          <w:lang w:val="ro-RO"/>
        </w:rPr>
        <w:t xml:space="preserve">va fi compatibil cu </w:t>
      </w:r>
      <w:r w:rsidRPr="00910345">
        <w:rPr>
          <w:rFonts w:asciiTheme="majorHAnsi" w:hAnsiTheme="majorHAnsi" w:cs="FordAntenna-Light"/>
          <w:sz w:val="24"/>
          <w:szCs w:val="24"/>
          <w:lang w:val="ro-RO"/>
        </w:rPr>
        <w:t xml:space="preserve">noile </w:t>
      </w:r>
      <w:r w:rsidR="00C148C2">
        <w:rPr>
          <w:rFonts w:asciiTheme="majorHAnsi" w:hAnsiTheme="majorHAnsi" w:cs="FordAntenna-Light"/>
          <w:sz w:val="24"/>
          <w:szCs w:val="24"/>
          <w:lang w:val="ro-RO"/>
        </w:rPr>
        <w:t>standarde de</w:t>
      </w:r>
      <w:r w:rsidR="00C148C2" w:rsidRPr="00910345">
        <w:rPr>
          <w:rFonts w:asciiTheme="majorHAnsi" w:hAnsiTheme="majorHAnsi" w:cs="FordAntenna-Light"/>
          <w:sz w:val="24"/>
          <w:szCs w:val="24"/>
          <w:lang w:val="ro-RO"/>
        </w:rPr>
        <w:t xml:space="preserve"> </w:t>
      </w:r>
      <w:r w:rsidRPr="00910345">
        <w:rPr>
          <w:rFonts w:asciiTheme="majorHAnsi" w:hAnsiTheme="majorHAnsi" w:cs="FordAntenna-Light"/>
          <w:sz w:val="24"/>
          <w:szCs w:val="24"/>
          <w:lang w:val="ro-RO"/>
        </w:rPr>
        <w:t xml:space="preserve">emisii Euro 6 şi Euro 7. </w:t>
      </w:r>
      <w:r w:rsidR="008074C9">
        <w:rPr>
          <w:rFonts w:asciiTheme="majorHAnsi" w:hAnsiTheme="majorHAnsi" w:cs="FordAntenna-Light"/>
          <w:sz w:val="24"/>
          <w:szCs w:val="24"/>
          <w:lang w:val="ro-RO"/>
        </w:rPr>
        <w:t>A</w:t>
      </w:r>
      <w:r w:rsidRPr="00910345">
        <w:rPr>
          <w:rFonts w:asciiTheme="majorHAnsi" w:hAnsiTheme="majorHAnsi" w:cs="FordAntenna-Light"/>
          <w:sz w:val="24"/>
          <w:szCs w:val="24"/>
          <w:lang w:val="ro-RO"/>
        </w:rPr>
        <w:t>cest motor va fi folosit</w:t>
      </w:r>
      <w:r w:rsidR="003B0EBC">
        <w:rPr>
          <w:rFonts w:asciiTheme="majorHAnsi" w:hAnsiTheme="majorHAnsi" w:cs="FordAntenna-Light"/>
          <w:sz w:val="24"/>
          <w:szCs w:val="24"/>
          <w:lang w:val="ro-RO"/>
        </w:rPr>
        <w:t xml:space="preserve"> </w:t>
      </w:r>
      <w:r w:rsidR="00C148C2">
        <w:rPr>
          <w:rFonts w:asciiTheme="majorHAnsi" w:hAnsiTheme="majorHAnsi" w:cs="FordAntenna-Light"/>
          <w:sz w:val="24"/>
          <w:szCs w:val="24"/>
          <w:lang w:val="ro-RO"/>
        </w:rPr>
        <w:t>si pentru</w:t>
      </w:r>
      <w:r w:rsidRPr="00910345">
        <w:rPr>
          <w:rFonts w:asciiTheme="majorHAnsi" w:hAnsiTheme="majorHAnsi" w:cs="FordAntenna-Light"/>
          <w:sz w:val="24"/>
          <w:szCs w:val="24"/>
          <w:lang w:val="ro-RO"/>
        </w:rPr>
        <w:t xml:space="preserve"> </w:t>
      </w:r>
      <w:r w:rsidR="00C148C2">
        <w:rPr>
          <w:rFonts w:asciiTheme="majorHAnsi" w:hAnsiTheme="majorHAnsi" w:cs="FordAntenna-Light"/>
          <w:sz w:val="24"/>
          <w:szCs w:val="24"/>
          <w:lang w:val="ro-RO"/>
        </w:rPr>
        <w:t>autoturismele de</w:t>
      </w:r>
      <w:r w:rsidRPr="00910345">
        <w:rPr>
          <w:rFonts w:asciiTheme="majorHAnsi" w:hAnsiTheme="majorHAnsi" w:cs="FordAntenna-Light"/>
          <w:sz w:val="24"/>
          <w:szCs w:val="24"/>
          <w:lang w:val="ro-RO"/>
        </w:rPr>
        <w:t xml:space="preserve"> tip C/CD (Focus, Mondeo, C-Max, S-Max şi Galaxy) care sunt </w:t>
      </w:r>
      <w:r w:rsidR="00C148C2">
        <w:rPr>
          <w:rFonts w:asciiTheme="majorHAnsi" w:hAnsiTheme="majorHAnsi" w:cs="FordAntenna-Light"/>
          <w:sz w:val="24"/>
          <w:szCs w:val="24"/>
          <w:lang w:val="ro-RO"/>
        </w:rPr>
        <w:t xml:space="preserve">cele mai vandute modele de catre </w:t>
      </w:r>
      <w:r w:rsidRPr="00910345">
        <w:rPr>
          <w:rFonts w:asciiTheme="majorHAnsi" w:hAnsiTheme="majorHAnsi" w:cs="FordAntenna-Light"/>
          <w:sz w:val="24"/>
          <w:szCs w:val="24"/>
          <w:lang w:val="ro-RO"/>
        </w:rPr>
        <w:t xml:space="preserve">Ford Europe, Ford America şi Asia Pacific, </w:t>
      </w:r>
      <w:r w:rsidR="00C148C2">
        <w:rPr>
          <w:rFonts w:asciiTheme="majorHAnsi" w:hAnsiTheme="majorHAnsi" w:cs="FordAntenna-Light"/>
          <w:sz w:val="24"/>
          <w:szCs w:val="24"/>
          <w:lang w:val="ro-RO"/>
        </w:rPr>
        <w:t xml:space="preserve">precum </w:t>
      </w:r>
      <w:r w:rsidRPr="00910345">
        <w:rPr>
          <w:rFonts w:asciiTheme="majorHAnsi" w:hAnsiTheme="majorHAnsi" w:cs="FordAntenna-Light"/>
          <w:sz w:val="24"/>
          <w:szCs w:val="24"/>
          <w:lang w:val="ro-RO"/>
        </w:rPr>
        <w:t>şi</w:t>
      </w:r>
      <w:r w:rsidR="008074C9">
        <w:rPr>
          <w:rFonts w:asciiTheme="majorHAnsi" w:hAnsiTheme="majorHAnsi" w:cs="FordAntenna-Light"/>
          <w:sz w:val="24"/>
          <w:szCs w:val="24"/>
          <w:lang w:val="ro-RO"/>
        </w:rPr>
        <w:t xml:space="preserve"> pentru</w:t>
      </w:r>
      <w:r w:rsidRPr="00910345">
        <w:rPr>
          <w:rFonts w:asciiTheme="majorHAnsi" w:hAnsiTheme="majorHAnsi" w:cs="FordAntenna-Light"/>
          <w:sz w:val="24"/>
          <w:szCs w:val="24"/>
          <w:lang w:val="ro-RO"/>
        </w:rPr>
        <w:t xml:space="preserve"> </w:t>
      </w:r>
      <w:r w:rsidR="00C148C2">
        <w:rPr>
          <w:rFonts w:asciiTheme="majorHAnsi" w:hAnsiTheme="majorHAnsi" w:cs="FordAntenna-Light"/>
          <w:sz w:val="24"/>
          <w:szCs w:val="24"/>
          <w:lang w:val="ro-RO"/>
        </w:rPr>
        <w:t>SUV-uri</w:t>
      </w:r>
      <w:r w:rsidR="008074C9">
        <w:rPr>
          <w:rFonts w:asciiTheme="majorHAnsi" w:hAnsiTheme="majorHAnsi" w:cs="FordAntenna-Light"/>
          <w:sz w:val="24"/>
          <w:szCs w:val="24"/>
          <w:lang w:val="ro-RO"/>
        </w:rPr>
        <w:t>le</w:t>
      </w:r>
      <w:r w:rsidR="00C148C2">
        <w:rPr>
          <w:rFonts w:asciiTheme="majorHAnsi" w:hAnsiTheme="majorHAnsi" w:cs="FordAntenna-Light"/>
          <w:sz w:val="24"/>
          <w:szCs w:val="24"/>
          <w:lang w:val="ro-RO"/>
        </w:rPr>
        <w:t xml:space="preserve"> Ranger, Everest, denumite şi T6</w:t>
      </w:r>
      <w:r w:rsidRPr="00910345">
        <w:rPr>
          <w:rFonts w:asciiTheme="majorHAnsi" w:hAnsiTheme="majorHAnsi" w:cs="FordAntenna-Light"/>
          <w:sz w:val="24"/>
          <w:szCs w:val="24"/>
          <w:lang w:val="ro-RO"/>
        </w:rPr>
        <w:t>.</w:t>
      </w:r>
    </w:p>
    <w:p w:rsidR="00951B82" w:rsidRPr="00910345" w:rsidRDefault="00951B82" w:rsidP="00951B82">
      <w:pPr>
        <w:autoSpaceDE w:val="0"/>
        <w:autoSpaceDN w:val="0"/>
        <w:adjustRightInd w:val="0"/>
        <w:spacing w:after="0" w:line="240" w:lineRule="auto"/>
        <w:jc w:val="both"/>
        <w:rPr>
          <w:rFonts w:asciiTheme="majorHAnsi" w:hAnsiTheme="majorHAnsi" w:cs="FordAntenna-Light"/>
          <w:sz w:val="24"/>
          <w:szCs w:val="24"/>
          <w:lang w:val="ro-RO"/>
        </w:rPr>
      </w:pPr>
    </w:p>
    <w:p w:rsidR="00951B82" w:rsidRDefault="00951B82" w:rsidP="00951B82">
      <w:pPr>
        <w:autoSpaceDE w:val="0"/>
        <w:autoSpaceDN w:val="0"/>
        <w:adjustRightInd w:val="0"/>
        <w:spacing w:after="0" w:line="240" w:lineRule="auto"/>
        <w:jc w:val="both"/>
        <w:rPr>
          <w:rFonts w:asciiTheme="majorHAnsi" w:hAnsiTheme="majorHAnsi" w:cs="FordAntenna-Regular"/>
          <w:b/>
          <w:bCs/>
          <w:sz w:val="24"/>
          <w:szCs w:val="24"/>
          <w:lang w:val="ro-RO"/>
        </w:rPr>
      </w:pPr>
      <w:r w:rsidRPr="00910345">
        <w:rPr>
          <w:rFonts w:asciiTheme="majorHAnsi" w:hAnsiTheme="majorHAnsi" w:cs="FordAntenna-Regular"/>
          <w:b/>
          <w:bCs/>
          <w:sz w:val="24"/>
          <w:szCs w:val="24"/>
          <w:lang w:val="ro-RO"/>
        </w:rPr>
        <w:t>O altă inovaţie de la Ford Otosan: Exporturi de tehnologie şi inginerie către China</w:t>
      </w:r>
    </w:p>
    <w:p w:rsidR="00616A28" w:rsidRPr="00910345" w:rsidRDefault="00616A28" w:rsidP="00951B82">
      <w:pPr>
        <w:autoSpaceDE w:val="0"/>
        <w:autoSpaceDN w:val="0"/>
        <w:adjustRightInd w:val="0"/>
        <w:spacing w:after="0" w:line="240" w:lineRule="auto"/>
        <w:jc w:val="both"/>
        <w:rPr>
          <w:rFonts w:asciiTheme="majorHAnsi" w:hAnsiTheme="majorHAnsi" w:cs="FordAntenna-Regular"/>
          <w:b/>
          <w:sz w:val="24"/>
          <w:szCs w:val="24"/>
          <w:lang w:val="ro-RO"/>
        </w:rPr>
      </w:pPr>
    </w:p>
    <w:p w:rsidR="00951B82" w:rsidRPr="00910345" w:rsidRDefault="00951B82" w:rsidP="00951B82">
      <w:pPr>
        <w:autoSpaceDE w:val="0"/>
        <w:autoSpaceDN w:val="0"/>
        <w:adjustRightInd w:val="0"/>
        <w:spacing w:after="0" w:line="240" w:lineRule="auto"/>
        <w:jc w:val="both"/>
        <w:rPr>
          <w:rFonts w:asciiTheme="majorHAnsi" w:hAnsiTheme="majorHAnsi" w:cs="FordAntenna-Light"/>
          <w:sz w:val="24"/>
          <w:szCs w:val="24"/>
          <w:lang w:val="ro-RO"/>
        </w:rPr>
      </w:pPr>
      <w:r w:rsidRPr="00910345">
        <w:rPr>
          <w:rFonts w:asciiTheme="majorHAnsi" w:hAnsiTheme="majorHAnsi" w:cs="FordAntenna-Light"/>
          <w:sz w:val="24"/>
          <w:szCs w:val="24"/>
          <w:lang w:val="ro-RO"/>
        </w:rPr>
        <w:t>În 2013, Ford Otosan a iniţiat o altă inovaţie, semnând un contract de licenţă tehnologică cu Jiangling Motors Corporation Limited (JMC) din China.  Acest contract permite producţia motoarelor Ecotorq, ale căror drepturi de proprietate intelectuală aparţin Ford Otosan</w:t>
      </w:r>
      <w:r w:rsidR="00616A28">
        <w:rPr>
          <w:rFonts w:asciiTheme="majorHAnsi" w:hAnsiTheme="majorHAnsi" w:cs="FordAntenna-Light"/>
          <w:sz w:val="24"/>
          <w:szCs w:val="24"/>
          <w:lang w:val="ro-RO"/>
        </w:rPr>
        <w:t>,</w:t>
      </w:r>
      <w:r w:rsidRPr="00910345">
        <w:rPr>
          <w:rFonts w:asciiTheme="majorHAnsi" w:hAnsiTheme="majorHAnsi" w:cs="FordAntenna-Light"/>
          <w:sz w:val="24"/>
          <w:szCs w:val="24"/>
          <w:lang w:val="ro-RO"/>
        </w:rPr>
        <w:t xml:space="preserve"> de către JMC din China (cea mai mare piaţă de camioane din lume).</w:t>
      </w:r>
    </w:p>
    <w:p w:rsidR="00951B82" w:rsidRPr="00910345" w:rsidRDefault="00951B82" w:rsidP="00951B82">
      <w:pPr>
        <w:autoSpaceDE w:val="0"/>
        <w:autoSpaceDN w:val="0"/>
        <w:adjustRightInd w:val="0"/>
        <w:spacing w:after="0" w:line="240" w:lineRule="auto"/>
        <w:jc w:val="both"/>
        <w:rPr>
          <w:rFonts w:asciiTheme="majorHAnsi" w:hAnsiTheme="majorHAnsi" w:cs="FordAntenna-Light"/>
          <w:sz w:val="24"/>
          <w:szCs w:val="24"/>
          <w:lang w:val="ro-RO"/>
        </w:rPr>
      </w:pPr>
      <w:r w:rsidRPr="00910345">
        <w:rPr>
          <w:rFonts w:asciiTheme="majorHAnsi" w:hAnsiTheme="majorHAnsi" w:cs="FordAntenna-Light"/>
          <w:sz w:val="24"/>
          <w:szCs w:val="24"/>
          <w:lang w:val="ro-RO"/>
        </w:rPr>
        <w:t>În iulie 2014, un alt contract de licenţă a fost semnat cu aceeaşi societate pentru tehnologia folosită la şasiuri</w:t>
      </w:r>
      <w:r w:rsidR="004A6EF7">
        <w:rPr>
          <w:rFonts w:asciiTheme="majorHAnsi" w:hAnsiTheme="majorHAnsi" w:cs="FordAntenna-Light"/>
          <w:sz w:val="24"/>
          <w:szCs w:val="24"/>
          <w:lang w:val="ro-RO"/>
        </w:rPr>
        <w:t>, cabina</w:t>
      </w:r>
      <w:r w:rsidRPr="00910345">
        <w:rPr>
          <w:rFonts w:asciiTheme="majorHAnsi" w:hAnsiTheme="majorHAnsi" w:cs="FordAntenna-Light"/>
          <w:sz w:val="24"/>
          <w:szCs w:val="24"/>
          <w:lang w:val="ro-RO"/>
        </w:rPr>
        <w:t xml:space="preserve"> şi la componentele modelelor cure</w:t>
      </w:r>
      <w:r w:rsidR="003B0EBC">
        <w:rPr>
          <w:rFonts w:asciiTheme="majorHAnsi" w:hAnsiTheme="majorHAnsi" w:cs="FordAntenna-Light"/>
          <w:sz w:val="24"/>
          <w:szCs w:val="24"/>
          <w:lang w:val="ro-RO"/>
        </w:rPr>
        <w:t xml:space="preserve">nte de camioane. Acest contract </w:t>
      </w:r>
      <w:r w:rsidRPr="00910345">
        <w:rPr>
          <w:rFonts w:asciiTheme="majorHAnsi" w:hAnsiTheme="majorHAnsi" w:cs="FordAntenna-Light"/>
          <w:sz w:val="24"/>
          <w:szCs w:val="24"/>
          <w:lang w:val="ro-RO"/>
        </w:rPr>
        <w:t xml:space="preserve">permite </w:t>
      </w:r>
      <w:r w:rsidR="003B0EBC">
        <w:rPr>
          <w:rFonts w:asciiTheme="majorHAnsi" w:hAnsiTheme="majorHAnsi" w:cs="FordAntenna-Light"/>
          <w:sz w:val="24"/>
          <w:szCs w:val="24"/>
          <w:lang w:val="ro-RO"/>
        </w:rPr>
        <w:t xml:space="preserve">companiei </w:t>
      </w:r>
      <w:r w:rsidRPr="00910345">
        <w:rPr>
          <w:rFonts w:asciiTheme="majorHAnsi" w:hAnsiTheme="majorHAnsi" w:cs="FordAntenna-Light"/>
          <w:sz w:val="24"/>
          <w:szCs w:val="24"/>
          <w:lang w:val="ro-RO"/>
        </w:rPr>
        <w:t>Ford Otosan să exporte</w:t>
      </w:r>
      <w:r w:rsidR="008074C9">
        <w:rPr>
          <w:rFonts w:asciiTheme="majorHAnsi" w:hAnsiTheme="majorHAnsi" w:cs="FordAntenna-Light"/>
          <w:sz w:val="24"/>
          <w:szCs w:val="24"/>
          <w:lang w:val="ro-RO"/>
        </w:rPr>
        <w:t xml:space="preserve"> servicii de inginerie în China</w:t>
      </w:r>
      <w:r w:rsidRPr="00910345">
        <w:rPr>
          <w:rFonts w:asciiTheme="majorHAnsi" w:hAnsiTheme="majorHAnsi" w:cs="FordAntenna-Light"/>
          <w:sz w:val="24"/>
          <w:szCs w:val="24"/>
          <w:lang w:val="ro-RO"/>
        </w:rPr>
        <w:t xml:space="preserve">. Inginerii Ford Otosan lucrează cu ingineri JMC </w:t>
      </w:r>
      <w:r w:rsidR="008074C9">
        <w:rPr>
          <w:rFonts w:asciiTheme="majorHAnsi" w:hAnsiTheme="majorHAnsi" w:cs="FordAntenna-Light"/>
          <w:sz w:val="24"/>
          <w:szCs w:val="24"/>
          <w:lang w:val="ro-RO"/>
        </w:rPr>
        <w:t>in</w:t>
      </w:r>
      <w:r w:rsidRPr="00910345">
        <w:rPr>
          <w:rFonts w:asciiTheme="majorHAnsi" w:hAnsiTheme="majorHAnsi" w:cs="FordAntenna-Light"/>
          <w:sz w:val="24"/>
          <w:szCs w:val="24"/>
          <w:lang w:val="ro-RO"/>
        </w:rPr>
        <w:t xml:space="preserve"> </w:t>
      </w:r>
      <w:r w:rsidR="008074C9">
        <w:rPr>
          <w:rFonts w:asciiTheme="majorHAnsi" w:hAnsiTheme="majorHAnsi" w:cs="FordAntenna-Light"/>
          <w:sz w:val="24"/>
          <w:szCs w:val="24"/>
          <w:lang w:val="ro-RO"/>
        </w:rPr>
        <w:t>analiza si</w:t>
      </w:r>
      <w:r w:rsidRPr="00910345">
        <w:rPr>
          <w:rFonts w:asciiTheme="majorHAnsi" w:hAnsiTheme="majorHAnsi" w:cs="FordAntenna-Light"/>
          <w:sz w:val="24"/>
          <w:szCs w:val="24"/>
          <w:lang w:val="ro-RO"/>
        </w:rPr>
        <w:t xml:space="preserve"> adapta</w:t>
      </w:r>
      <w:r w:rsidR="008074C9">
        <w:rPr>
          <w:rFonts w:asciiTheme="majorHAnsi" w:hAnsiTheme="majorHAnsi" w:cs="FordAntenna-Light"/>
          <w:sz w:val="24"/>
          <w:szCs w:val="24"/>
          <w:lang w:val="ro-RO"/>
        </w:rPr>
        <w:t>rea modelelor pentru piaţa chineză, l</w:t>
      </w:r>
      <w:r w:rsidRPr="00910345">
        <w:rPr>
          <w:rFonts w:asciiTheme="majorHAnsi" w:hAnsiTheme="majorHAnsi" w:cs="FordAntenna-Light"/>
          <w:sz w:val="24"/>
          <w:szCs w:val="24"/>
          <w:lang w:val="ro-RO"/>
        </w:rPr>
        <w:t>ansarea ca</w:t>
      </w:r>
      <w:r w:rsidR="008074C9">
        <w:rPr>
          <w:rFonts w:asciiTheme="majorHAnsi" w:hAnsiTheme="majorHAnsi" w:cs="FordAntenna-Light"/>
          <w:sz w:val="24"/>
          <w:szCs w:val="24"/>
          <w:lang w:val="ro-RO"/>
        </w:rPr>
        <w:t>mioanelor „JMC Weilong“ avand loc în 2017</w:t>
      </w:r>
      <w:r w:rsidRPr="00910345">
        <w:rPr>
          <w:rFonts w:asciiTheme="majorHAnsi" w:hAnsiTheme="majorHAnsi" w:cs="FordAntenna-Light"/>
          <w:sz w:val="24"/>
          <w:szCs w:val="24"/>
          <w:lang w:val="ro-RO"/>
        </w:rPr>
        <w:t>. Camioanele au fost create de Ford Otosan prin intermediul unui contract de licenţă tehnologică</w:t>
      </w:r>
      <w:r w:rsidR="00D667FE">
        <w:rPr>
          <w:rFonts w:asciiTheme="majorHAnsi" w:hAnsiTheme="majorHAnsi" w:cs="FordAntenna-Light"/>
          <w:sz w:val="24"/>
          <w:szCs w:val="24"/>
          <w:lang w:val="ro-RO"/>
        </w:rPr>
        <w:t xml:space="preserve"> cu JMC Company</w:t>
      </w:r>
      <w:r w:rsidRPr="00910345">
        <w:rPr>
          <w:rFonts w:asciiTheme="majorHAnsi" w:hAnsiTheme="majorHAnsi" w:cs="FordAntenna-Light"/>
          <w:sz w:val="24"/>
          <w:szCs w:val="24"/>
          <w:lang w:val="ro-RO"/>
        </w:rPr>
        <w:t xml:space="preserve">. Aceste camioane au fost dezvoltate în întregime de inginerii turci. Mai mult, </w:t>
      </w:r>
      <w:r w:rsidR="008074C9">
        <w:rPr>
          <w:rFonts w:asciiTheme="majorHAnsi" w:hAnsiTheme="majorHAnsi" w:cs="FordAntenna-Light"/>
          <w:sz w:val="24"/>
          <w:szCs w:val="24"/>
          <w:lang w:val="ro-RO"/>
        </w:rPr>
        <w:t>model</w:t>
      </w:r>
      <w:r w:rsidR="00D667FE">
        <w:rPr>
          <w:rFonts w:asciiTheme="majorHAnsi" w:hAnsiTheme="majorHAnsi" w:cs="FordAntenna-Light"/>
          <w:sz w:val="24"/>
          <w:szCs w:val="24"/>
          <w:lang w:val="ro-RO"/>
        </w:rPr>
        <w:t>ul</w:t>
      </w:r>
      <w:r w:rsidRPr="00910345">
        <w:rPr>
          <w:rFonts w:asciiTheme="majorHAnsi" w:hAnsiTheme="majorHAnsi" w:cs="FordAntenna-Light"/>
          <w:sz w:val="24"/>
          <w:szCs w:val="24"/>
          <w:lang w:val="ro-RO"/>
        </w:rPr>
        <w:t xml:space="preserve"> a primit premiul „Camionul Anului“ în China.</w:t>
      </w:r>
    </w:p>
    <w:p w:rsidR="00951B82" w:rsidRPr="00910345" w:rsidRDefault="00951B82" w:rsidP="00951B82">
      <w:pPr>
        <w:autoSpaceDE w:val="0"/>
        <w:autoSpaceDN w:val="0"/>
        <w:adjustRightInd w:val="0"/>
        <w:spacing w:after="0" w:line="240" w:lineRule="auto"/>
        <w:jc w:val="both"/>
        <w:rPr>
          <w:rFonts w:asciiTheme="majorHAnsi" w:hAnsiTheme="majorHAnsi" w:cs="FordAntenna-Light"/>
          <w:sz w:val="24"/>
          <w:szCs w:val="24"/>
          <w:lang w:val="ro-RO"/>
        </w:rPr>
      </w:pPr>
    </w:p>
    <w:p w:rsidR="00951B82" w:rsidRDefault="00951B82" w:rsidP="00951B82">
      <w:pPr>
        <w:shd w:val="clear" w:color="auto" w:fill="FFFFFF"/>
        <w:spacing w:line="293" w:lineRule="atLeast"/>
        <w:jc w:val="both"/>
        <w:rPr>
          <w:rFonts w:asciiTheme="majorHAnsi" w:eastAsia="Times New Roman" w:hAnsiTheme="majorHAnsi" w:cs="Arial"/>
          <w:b/>
          <w:bCs/>
          <w:sz w:val="24"/>
          <w:szCs w:val="24"/>
          <w:lang w:val="ro-RO"/>
        </w:rPr>
      </w:pPr>
      <w:r w:rsidRPr="00910345">
        <w:rPr>
          <w:rFonts w:asciiTheme="majorHAnsi" w:eastAsia="Times New Roman" w:hAnsiTheme="majorHAnsi" w:cs="Arial"/>
          <w:b/>
          <w:bCs/>
          <w:sz w:val="24"/>
          <w:szCs w:val="24"/>
          <w:lang w:val="ro-RO"/>
        </w:rPr>
        <w:t>Autonomie</w:t>
      </w:r>
    </w:p>
    <w:p w:rsidR="00951B82" w:rsidRPr="00951B82" w:rsidRDefault="00951B82" w:rsidP="00951B82">
      <w:pPr>
        <w:shd w:val="clear" w:color="auto" w:fill="FFFFFF"/>
        <w:spacing w:line="293" w:lineRule="atLeast"/>
        <w:jc w:val="both"/>
        <w:rPr>
          <w:rFonts w:asciiTheme="majorHAnsi" w:eastAsia="Times New Roman" w:hAnsiTheme="majorHAnsi" w:cs="Arial"/>
          <w:b/>
          <w:bCs/>
          <w:sz w:val="24"/>
          <w:szCs w:val="24"/>
          <w:lang w:val="ro-RO"/>
        </w:rPr>
      </w:pPr>
      <w:r w:rsidRPr="00910345">
        <w:rPr>
          <w:rFonts w:asciiTheme="majorHAnsi" w:eastAsia="Times New Roman" w:hAnsiTheme="majorHAnsi" w:cs="Arial"/>
          <w:sz w:val="24"/>
          <w:szCs w:val="24"/>
          <w:lang w:val="ro-RO"/>
        </w:rPr>
        <w:t xml:space="preserve">În prezent, Ford Otosan desfăşoară patru proiecte sponsorizate UE, ce includ dezvoltarea </w:t>
      </w:r>
      <w:r w:rsidR="008074C9">
        <w:rPr>
          <w:rFonts w:asciiTheme="majorHAnsi" w:eastAsia="Times New Roman" w:hAnsiTheme="majorHAnsi" w:cs="Arial"/>
          <w:sz w:val="24"/>
          <w:szCs w:val="24"/>
          <w:lang w:val="ro-RO"/>
        </w:rPr>
        <w:t xml:space="preserve">diferitelor tipuri de </w:t>
      </w:r>
      <w:r w:rsidRPr="00910345">
        <w:rPr>
          <w:rFonts w:asciiTheme="majorHAnsi" w:eastAsia="Times New Roman" w:hAnsiTheme="majorHAnsi" w:cs="Arial"/>
          <w:sz w:val="24"/>
          <w:szCs w:val="24"/>
          <w:lang w:val="ro-RO"/>
        </w:rPr>
        <w:t>vehicule</w:t>
      </w:r>
      <w:r w:rsidR="008074C9">
        <w:rPr>
          <w:rFonts w:asciiTheme="majorHAnsi" w:eastAsia="Times New Roman" w:hAnsiTheme="majorHAnsi" w:cs="Arial"/>
          <w:sz w:val="24"/>
          <w:szCs w:val="24"/>
          <w:lang w:val="ro-RO"/>
        </w:rPr>
        <w:t>,</w:t>
      </w:r>
      <w:r w:rsidRPr="00910345">
        <w:rPr>
          <w:rFonts w:asciiTheme="majorHAnsi" w:eastAsia="Times New Roman" w:hAnsiTheme="majorHAnsi" w:cs="Arial"/>
          <w:sz w:val="24"/>
          <w:szCs w:val="24"/>
          <w:lang w:val="ro-RO"/>
        </w:rPr>
        <w:t xml:space="preserve"> până la </w:t>
      </w:r>
      <w:r w:rsidR="008074C9">
        <w:rPr>
          <w:rFonts w:asciiTheme="majorHAnsi" w:eastAsia="Times New Roman" w:hAnsiTheme="majorHAnsi" w:cs="Arial"/>
          <w:sz w:val="24"/>
          <w:szCs w:val="24"/>
          <w:lang w:val="ro-RO"/>
        </w:rPr>
        <w:t>nivelul 4 de autonomie</w:t>
      </w:r>
      <w:r w:rsidRPr="00910345">
        <w:rPr>
          <w:rFonts w:asciiTheme="majorHAnsi" w:eastAsia="Times New Roman" w:hAnsiTheme="majorHAnsi" w:cs="Arial"/>
          <w:sz w:val="24"/>
          <w:szCs w:val="24"/>
          <w:lang w:val="ro-RO"/>
        </w:rPr>
        <w:t xml:space="preserve">. Responsabilităţile Ford Otosan în aceste proiecte </w:t>
      </w:r>
      <w:r w:rsidR="008074C9">
        <w:rPr>
          <w:rFonts w:asciiTheme="majorHAnsi" w:eastAsia="Times New Roman" w:hAnsiTheme="majorHAnsi" w:cs="Arial"/>
          <w:sz w:val="24"/>
          <w:szCs w:val="24"/>
          <w:lang w:val="ro-RO"/>
        </w:rPr>
        <w:t>pornesc</w:t>
      </w:r>
      <w:r w:rsidRPr="00910345">
        <w:rPr>
          <w:rFonts w:asciiTheme="majorHAnsi" w:eastAsia="Times New Roman" w:hAnsiTheme="majorHAnsi" w:cs="Arial"/>
          <w:sz w:val="24"/>
          <w:szCs w:val="24"/>
          <w:lang w:val="ro-RO"/>
        </w:rPr>
        <w:t xml:space="preserve"> de </w:t>
      </w:r>
      <w:r w:rsidR="008074C9">
        <w:rPr>
          <w:rFonts w:asciiTheme="majorHAnsi" w:eastAsia="Times New Roman" w:hAnsiTheme="majorHAnsi" w:cs="Arial"/>
          <w:sz w:val="24"/>
          <w:szCs w:val="24"/>
          <w:lang w:val="ro-RO"/>
        </w:rPr>
        <w:t xml:space="preserve">la selecţia de senzori autonomi si </w:t>
      </w:r>
      <w:r w:rsidRPr="00910345">
        <w:rPr>
          <w:rFonts w:asciiTheme="majorHAnsi" w:eastAsia="Times New Roman" w:hAnsiTheme="majorHAnsi" w:cs="Arial"/>
          <w:sz w:val="24"/>
          <w:szCs w:val="24"/>
          <w:lang w:val="ro-RO"/>
        </w:rPr>
        <w:t>interpretarea datelo</w:t>
      </w:r>
      <w:r w:rsidR="008074C9">
        <w:rPr>
          <w:rFonts w:asciiTheme="majorHAnsi" w:eastAsia="Times New Roman" w:hAnsiTheme="majorHAnsi" w:cs="Arial"/>
          <w:sz w:val="24"/>
          <w:szCs w:val="24"/>
          <w:lang w:val="ro-RO"/>
        </w:rPr>
        <w:t>r primite de la aceştia</w:t>
      </w:r>
      <w:r w:rsidRPr="00910345">
        <w:rPr>
          <w:rFonts w:asciiTheme="majorHAnsi" w:eastAsia="Times New Roman" w:hAnsiTheme="majorHAnsi" w:cs="Arial"/>
          <w:sz w:val="24"/>
          <w:szCs w:val="24"/>
          <w:lang w:val="ro-RO"/>
        </w:rPr>
        <w:t>, până la controlul autonom al vehiculelor,</w:t>
      </w:r>
      <w:r w:rsidR="008074C9">
        <w:rPr>
          <w:rFonts w:asciiTheme="majorHAnsi" w:eastAsia="Times New Roman" w:hAnsiTheme="majorHAnsi" w:cs="Arial"/>
          <w:sz w:val="24"/>
          <w:szCs w:val="24"/>
          <w:lang w:val="ro-RO"/>
        </w:rPr>
        <w:t xml:space="preserve"> a</w:t>
      </w:r>
      <w:r w:rsidR="00F4564E">
        <w:rPr>
          <w:rFonts w:asciiTheme="majorHAnsi" w:eastAsia="Times New Roman" w:hAnsiTheme="majorHAnsi" w:cs="Arial"/>
          <w:sz w:val="24"/>
          <w:szCs w:val="24"/>
          <w:lang w:val="ro-RO"/>
        </w:rPr>
        <w:t>sigurand</w:t>
      </w:r>
      <w:r w:rsidR="008074C9">
        <w:rPr>
          <w:rFonts w:asciiTheme="majorHAnsi" w:eastAsia="Times New Roman" w:hAnsiTheme="majorHAnsi" w:cs="Arial"/>
          <w:sz w:val="24"/>
          <w:szCs w:val="24"/>
          <w:lang w:val="ro-RO"/>
        </w:rPr>
        <w:t xml:space="preserve"> si</w:t>
      </w:r>
      <w:r w:rsidRPr="00910345">
        <w:rPr>
          <w:rFonts w:asciiTheme="majorHAnsi" w:eastAsia="Times New Roman" w:hAnsiTheme="majorHAnsi" w:cs="Arial"/>
          <w:sz w:val="24"/>
          <w:szCs w:val="24"/>
          <w:lang w:val="ro-RO"/>
        </w:rPr>
        <w:t xml:space="preserve"> dezvoltarea soft-ului necesar. </w:t>
      </w:r>
    </w:p>
    <w:p w:rsidR="00951B82" w:rsidRPr="00910345" w:rsidRDefault="00951B82" w:rsidP="00951B82">
      <w:pPr>
        <w:shd w:val="clear" w:color="auto" w:fill="FFFFFF"/>
        <w:spacing w:line="293" w:lineRule="atLeast"/>
        <w:jc w:val="both"/>
        <w:rPr>
          <w:rFonts w:asciiTheme="majorHAnsi" w:eastAsia="Times New Roman" w:hAnsiTheme="majorHAnsi" w:cs="Arial"/>
          <w:sz w:val="24"/>
          <w:szCs w:val="24"/>
          <w:lang w:val="ro-RO"/>
        </w:rPr>
      </w:pPr>
      <w:r w:rsidRPr="00910345">
        <w:rPr>
          <w:rFonts w:asciiTheme="majorHAnsi" w:eastAsia="Times New Roman" w:hAnsiTheme="majorHAnsi" w:cs="Arial"/>
          <w:sz w:val="24"/>
          <w:szCs w:val="24"/>
          <w:lang w:val="ro-RO"/>
        </w:rPr>
        <w:t>În plus</w:t>
      </w:r>
      <w:r w:rsidR="00F4564E">
        <w:rPr>
          <w:rFonts w:asciiTheme="majorHAnsi" w:eastAsia="Times New Roman" w:hAnsiTheme="majorHAnsi" w:cs="Arial"/>
          <w:sz w:val="24"/>
          <w:szCs w:val="24"/>
          <w:lang w:val="ro-RO"/>
        </w:rPr>
        <w:t>,</w:t>
      </w:r>
      <w:r w:rsidRPr="00910345">
        <w:rPr>
          <w:rFonts w:asciiTheme="majorHAnsi" w:eastAsia="Times New Roman" w:hAnsiTheme="majorHAnsi" w:cs="Arial"/>
          <w:sz w:val="24"/>
          <w:szCs w:val="24"/>
          <w:lang w:val="ro-RO"/>
        </w:rPr>
        <w:t xml:space="preserve"> faţă de proiectele sponsorizate UE, Ford Otosan este în parteneriat cu AVL pentru a dezv</w:t>
      </w:r>
      <w:r w:rsidR="00F4564E">
        <w:rPr>
          <w:rFonts w:asciiTheme="majorHAnsi" w:eastAsia="Times New Roman" w:hAnsiTheme="majorHAnsi" w:cs="Arial"/>
          <w:sz w:val="24"/>
          <w:szCs w:val="24"/>
          <w:lang w:val="ro-RO"/>
        </w:rPr>
        <w:t>olta o tehnologie de platooning, p</w:t>
      </w:r>
      <w:r w:rsidRPr="00910345">
        <w:rPr>
          <w:rFonts w:asciiTheme="majorHAnsi" w:eastAsia="Times New Roman" w:hAnsiTheme="majorHAnsi" w:cs="Arial"/>
          <w:sz w:val="24"/>
          <w:szCs w:val="24"/>
          <w:lang w:val="ro-RO"/>
        </w:rPr>
        <w:t>ermiţând camioanelor să le urme</w:t>
      </w:r>
      <w:bookmarkStart w:id="0" w:name="_GoBack"/>
      <w:bookmarkEnd w:id="0"/>
      <w:r w:rsidRPr="00910345">
        <w:rPr>
          <w:rFonts w:asciiTheme="majorHAnsi" w:eastAsia="Times New Roman" w:hAnsiTheme="majorHAnsi" w:cs="Arial"/>
          <w:sz w:val="24"/>
          <w:szCs w:val="24"/>
          <w:lang w:val="ro-RO"/>
        </w:rPr>
        <w:t>ze autonom pe celelalte, tehnol</w:t>
      </w:r>
      <w:r w:rsidR="00FE6002">
        <w:rPr>
          <w:rFonts w:asciiTheme="majorHAnsi" w:eastAsia="Times New Roman" w:hAnsiTheme="majorHAnsi" w:cs="Arial"/>
          <w:sz w:val="24"/>
          <w:szCs w:val="24"/>
          <w:lang w:val="ro-RO"/>
        </w:rPr>
        <w:t>ogia de platooning contribuie cu economie de 8-15% in  consumul de combustibil pe distante mari.</w:t>
      </w:r>
    </w:p>
    <w:p w:rsidR="00951B82" w:rsidRPr="00910345" w:rsidRDefault="00F4564E" w:rsidP="00951B82">
      <w:pPr>
        <w:shd w:val="clear" w:color="auto" w:fill="FFFFFF"/>
        <w:spacing w:line="293" w:lineRule="atLeast"/>
        <w:jc w:val="both"/>
        <w:rPr>
          <w:rFonts w:asciiTheme="majorHAnsi" w:eastAsia="Times New Roman" w:hAnsiTheme="majorHAnsi" w:cs="Arial"/>
          <w:sz w:val="24"/>
          <w:szCs w:val="24"/>
          <w:lang w:val="ro-RO"/>
        </w:rPr>
      </w:pPr>
      <w:r>
        <w:rPr>
          <w:rFonts w:asciiTheme="majorHAnsi" w:eastAsia="Times New Roman" w:hAnsiTheme="majorHAnsi" w:cs="Arial"/>
          <w:b/>
          <w:bCs/>
          <w:sz w:val="24"/>
          <w:szCs w:val="24"/>
          <w:lang w:val="ro-RO"/>
        </w:rPr>
        <w:t>Noul camion</w:t>
      </w:r>
      <w:r w:rsidR="00951B82" w:rsidRPr="00910345">
        <w:rPr>
          <w:rFonts w:asciiTheme="majorHAnsi" w:eastAsia="Times New Roman" w:hAnsiTheme="majorHAnsi" w:cs="Arial"/>
          <w:b/>
          <w:bCs/>
          <w:sz w:val="24"/>
          <w:szCs w:val="24"/>
          <w:lang w:val="ro-RO"/>
        </w:rPr>
        <w:t xml:space="preserve"> Ford</w:t>
      </w:r>
      <w:r>
        <w:rPr>
          <w:rFonts w:asciiTheme="majorHAnsi" w:eastAsia="Times New Roman" w:hAnsiTheme="majorHAnsi" w:cs="Arial"/>
          <w:b/>
          <w:bCs/>
          <w:sz w:val="24"/>
          <w:szCs w:val="24"/>
          <w:lang w:val="ro-RO"/>
        </w:rPr>
        <w:t xml:space="preserve"> -</w:t>
      </w:r>
      <w:r w:rsidR="00951B82" w:rsidRPr="00910345">
        <w:rPr>
          <w:rFonts w:asciiTheme="majorHAnsi" w:eastAsia="Times New Roman" w:hAnsiTheme="majorHAnsi" w:cs="Arial"/>
          <w:b/>
          <w:bCs/>
          <w:sz w:val="24"/>
          <w:szCs w:val="24"/>
          <w:lang w:val="ro-RO"/>
        </w:rPr>
        <w:t xml:space="preserve"> F-MAX</w:t>
      </w:r>
    </w:p>
    <w:p w:rsidR="00951B82" w:rsidRPr="00910345" w:rsidRDefault="00951B82" w:rsidP="00951B82">
      <w:pPr>
        <w:shd w:val="clear" w:color="auto" w:fill="FFFFFF"/>
        <w:spacing w:line="293" w:lineRule="atLeast"/>
        <w:jc w:val="both"/>
        <w:rPr>
          <w:rFonts w:asciiTheme="majorHAnsi" w:eastAsia="Times New Roman" w:hAnsiTheme="majorHAnsi" w:cs="Arial"/>
          <w:sz w:val="24"/>
          <w:szCs w:val="24"/>
          <w:lang w:val="ro-RO"/>
        </w:rPr>
      </w:pPr>
      <w:r w:rsidRPr="00910345">
        <w:rPr>
          <w:rFonts w:asciiTheme="majorHAnsi" w:eastAsia="Times New Roman" w:hAnsiTheme="majorHAnsi" w:cs="Arial"/>
          <w:sz w:val="24"/>
          <w:szCs w:val="24"/>
          <w:lang w:val="ro-RO"/>
        </w:rPr>
        <w:t xml:space="preserve">500 de ingineri Ford Otosan au luat parte la procesul de proiectare, dezvoltare şi producţie </w:t>
      </w:r>
      <w:r w:rsidR="00F4564E" w:rsidRPr="00910345">
        <w:rPr>
          <w:rFonts w:asciiTheme="majorHAnsi" w:eastAsia="Times New Roman" w:hAnsiTheme="majorHAnsi" w:cs="Arial"/>
          <w:sz w:val="24"/>
          <w:szCs w:val="24"/>
          <w:lang w:val="ro-RO"/>
        </w:rPr>
        <w:t xml:space="preserve">al F-MAX, </w:t>
      </w:r>
      <w:r w:rsidR="00F4564E">
        <w:rPr>
          <w:rFonts w:asciiTheme="majorHAnsi" w:eastAsia="Times New Roman" w:hAnsiTheme="majorHAnsi" w:cs="Arial"/>
          <w:sz w:val="24"/>
          <w:szCs w:val="24"/>
          <w:lang w:val="ro-RO"/>
        </w:rPr>
        <w:t>pe o perioada de</w:t>
      </w:r>
      <w:r w:rsidRPr="00910345">
        <w:rPr>
          <w:rFonts w:asciiTheme="majorHAnsi" w:eastAsia="Times New Roman" w:hAnsiTheme="majorHAnsi" w:cs="Arial"/>
          <w:sz w:val="24"/>
          <w:szCs w:val="24"/>
          <w:lang w:val="ro-RO"/>
        </w:rPr>
        <w:t xml:space="preserve"> cinci ani</w:t>
      </w:r>
      <w:r w:rsidR="00F4564E">
        <w:rPr>
          <w:rFonts w:asciiTheme="majorHAnsi" w:eastAsia="Times New Roman" w:hAnsiTheme="majorHAnsi" w:cs="Arial"/>
          <w:sz w:val="24"/>
          <w:szCs w:val="24"/>
          <w:lang w:val="ro-RO"/>
        </w:rPr>
        <w:t>.</w:t>
      </w:r>
      <w:r w:rsidRPr="00910345">
        <w:rPr>
          <w:rFonts w:asciiTheme="majorHAnsi" w:eastAsia="Times New Roman" w:hAnsiTheme="majorHAnsi" w:cs="Arial"/>
          <w:sz w:val="24"/>
          <w:szCs w:val="24"/>
          <w:lang w:val="ro-RO"/>
        </w:rPr>
        <w:t xml:space="preserve"> </w:t>
      </w:r>
      <w:r w:rsidR="00F4564E">
        <w:rPr>
          <w:rFonts w:asciiTheme="majorHAnsi" w:eastAsia="Times New Roman" w:hAnsiTheme="majorHAnsi" w:cs="Arial"/>
          <w:sz w:val="24"/>
          <w:szCs w:val="24"/>
          <w:lang w:val="ro-RO"/>
        </w:rPr>
        <w:t>T</w:t>
      </w:r>
      <w:r w:rsidRPr="00910345">
        <w:rPr>
          <w:rFonts w:asciiTheme="majorHAnsi" w:eastAsia="Times New Roman" w:hAnsiTheme="majorHAnsi" w:cs="Arial"/>
          <w:sz w:val="24"/>
          <w:szCs w:val="24"/>
          <w:lang w:val="ro-RO"/>
        </w:rPr>
        <w:t xml:space="preserve">oate drepturile de proprietate intelectuală </w:t>
      </w:r>
      <w:r w:rsidR="00F4564E">
        <w:rPr>
          <w:rFonts w:asciiTheme="majorHAnsi" w:eastAsia="Times New Roman" w:hAnsiTheme="majorHAnsi" w:cs="Arial"/>
          <w:sz w:val="24"/>
          <w:szCs w:val="24"/>
          <w:lang w:val="ro-RO"/>
        </w:rPr>
        <w:t xml:space="preserve">sunt </w:t>
      </w:r>
      <w:r w:rsidRPr="00910345">
        <w:rPr>
          <w:rFonts w:asciiTheme="majorHAnsi" w:eastAsia="Times New Roman" w:hAnsiTheme="majorHAnsi" w:cs="Arial"/>
          <w:sz w:val="24"/>
          <w:szCs w:val="24"/>
          <w:lang w:val="ro-RO"/>
        </w:rPr>
        <w:t xml:space="preserve">deţinute de Ford Otosan, </w:t>
      </w:r>
      <w:r w:rsidR="00F4564E">
        <w:rPr>
          <w:rFonts w:asciiTheme="majorHAnsi" w:eastAsia="Times New Roman" w:hAnsiTheme="majorHAnsi" w:cs="Arial"/>
          <w:sz w:val="24"/>
          <w:szCs w:val="24"/>
          <w:lang w:val="ro-RO"/>
        </w:rPr>
        <w:t>cu</w:t>
      </w:r>
      <w:r w:rsidRPr="00910345">
        <w:rPr>
          <w:rFonts w:asciiTheme="majorHAnsi" w:eastAsia="Times New Roman" w:hAnsiTheme="majorHAnsi" w:cs="Arial"/>
          <w:sz w:val="24"/>
          <w:szCs w:val="24"/>
          <w:lang w:val="ro-RO"/>
        </w:rPr>
        <w:t xml:space="preserve"> centrul Ford Otosan R&amp;D şi Fabrica İnönü. Atât pentru Ford Otosan c</w:t>
      </w:r>
      <w:r w:rsidR="00D667FE">
        <w:rPr>
          <w:rFonts w:asciiTheme="majorHAnsi" w:eastAsia="Times New Roman" w:hAnsiTheme="majorHAnsi" w:cs="Arial"/>
          <w:sz w:val="24"/>
          <w:szCs w:val="24"/>
          <w:lang w:val="ro-RO"/>
        </w:rPr>
        <w:t xml:space="preserve">ât şi pentru Ford, noul F-MAX reprezinta </w:t>
      </w:r>
      <w:r w:rsidRPr="00910345">
        <w:rPr>
          <w:rFonts w:asciiTheme="majorHAnsi" w:eastAsia="Times New Roman" w:hAnsiTheme="majorHAnsi" w:cs="Arial"/>
          <w:sz w:val="24"/>
          <w:szCs w:val="24"/>
          <w:lang w:val="ro-RO"/>
        </w:rPr>
        <w:t xml:space="preserve">primul vehicul comercial greu conectat </w:t>
      </w:r>
      <w:r w:rsidR="00F4564E">
        <w:rPr>
          <w:rFonts w:asciiTheme="majorHAnsi" w:eastAsia="Times New Roman" w:hAnsiTheme="majorHAnsi" w:cs="Arial"/>
          <w:sz w:val="24"/>
          <w:szCs w:val="24"/>
          <w:lang w:val="ro-RO"/>
        </w:rPr>
        <w:t>si al cărui soft</w:t>
      </w:r>
      <w:r w:rsidRPr="00910345">
        <w:rPr>
          <w:rFonts w:asciiTheme="majorHAnsi" w:eastAsia="Times New Roman" w:hAnsiTheme="majorHAnsi" w:cs="Arial"/>
          <w:sz w:val="24"/>
          <w:szCs w:val="24"/>
          <w:lang w:val="ro-RO"/>
        </w:rPr>
        <w:t xml:space="preserve"> poate fi actualizat prin cloud. Ford Trucks a debutat la Hanovra IAA, expunând în nume propriu şi pentru prima</w:t>
      </w:r>
      <w:r w:rsidR="00F4564E">
        <w:rPr>
          <w:rFonts w:asciiTheme="majorHAnsi" w:eastAsia="Times New Roman" w:hAnsiTheme="majorHAnsi" w:cs="Arial"/>
          <w:sz w:val="24"/>
          <w:szCs w:val="24"/>
          <w:lang w:val="ro-RO"/>
        </w:rPr>
        <w:t xml:space="preserve"> data</w:t>
      </w:r>
      <w:r w:rsidR="00D667FE">
        <w:rPr>
          <w:rFonts w:asciiTheme="majorHAnsi" w:eastAsia="Times New Roman" w:hAnsiTheme="majorHAnsi" w:cs="Arial"/>
          <w:sz w:val="24"/>
          <w:szCs w:val="24"/>
          <w:lang w:val="ro-RO"/>
        </w:rPr>
        <w:t>,</w:t>
      </w:r>
      <w:r w:rsidRPr="00910345">
        <w:rPr>
          <w:rFonts w:asciiTheme="majorHAnsi" w:eastAsia="Times New Roman" w:hAnsiTheme="majorHAnsi" w:cs="Arial"/>
          <w:sz w:val="24"/>
          <w:szCs w:val="24"/>
          <w:lang w:val="ro-RO"/>
        </w:rPr>
        <w:t xml:space="preserve"> </w:t>
      </w:r>
      <w:r w:rsidR="00F4564E">
        <w:rPr>
          <w:rFonts w:asciiTheme="majorHAnsi" w:eastAsia="Times New Roman" w:hAnsiTheme="majorHAnsi" w:cs="Arial"/>
          <w:sz w:val="24"/>
          <w:szCs w:val="24"/>
          <w:lang w:val="ro-RO"/>
        </w:rPr>
        <w:t xml:space="preserve">modelul F-MAX, acesta </w:t>
      </w:r>
      <w:r w:rsidRPr="00910345">
        <w:rPr>
          <w:rFonts w:asciiTheme="majorHAnsi" w:eastAsia="Times New Roman" w:hAnsiTheme="majorHAnsi" w:cs="Arial"/>
          <w:sz w:val="24"/>
          <w:szCs w:val="24"/>
          <w:lang w:val="ro-RO"/>
        </w:rPr>
        <w:t>câştiga</w:t>
      </w:r>
      <w:r w:rsidR="00F4564E">
        <w:rPr>
          <w:rFonts w:asciiTheme="majorHAnsi" w:eastAsia="Times New Roman" w:hAnsiTheme="majorHAnsi" w:cs="Arial"/>
          <w:sz w:val="24"/>
          <w:szCs w:val="24"/>
          <w:lang w:val="ro-RO"/>
        </w:rPr>
        <w:t>nd</w:t>
      </w:r>
      <w:r w:rsidRPr="00910345">
        <w:rPr>
          <w:rFonts w:asciiTheme="majorHAnsi" w:eastAsia="Times New Roman" w:hAnsiTheme="majorHAnsi" w:cs="Arial"/>
          <w:sz w:val="24"/>
          <w:szCs w:val="24"/>
          <w:lang w:val="ro-RO"/>
        </w:rPr>
        <w:t xml:space="preserve"> premiul „Camionul </w:t>
      </w:r>
      <w:r w:rsidR="00F4564E">
        <w:rPr>
          <w:rFonts w:asciiTheme="majorHAnsi" w:eastAsia="Times New Roman" w:hAnsiTheme="majorHAnsi" w:cs="Arial"/>
          <w:sz w:val="24"/>
          <w:szCs w:val="24"/>
          <w:lang w:val="ro-RO"/>
        </w:rPr>
        <w:t>I</w:t>
      </w:r>
      <w:r w:rsidRPr="00910345">
        <w:rPr>
          <w:rFonts w:asciiTheme="majorHAnsi" w:eastAsia="Times New Roman" w:hAnsiTheme="majorHAnsi" w:cs="Arial"/>
          <w:sz w:val="24"/>
          <w:szCs w:val="24"/>
          <w:lang w:val="ro-RO"/>
        </w:rPr>
        <w:t>nternaţional a</w:t>
      </w:r>
      <w:r w:rsidR="00F4564E">
        <w:rPr>
          <w:rFonts w:asciiTheme="majorHAnsi" w:eastAsia="Times New Roman" w:hAnsiTheme="majorHAnsi" w:cs="Arial"/>
          <w:sz w:val="24"/>
          <w:szCs w:val="24"/>
          <w:lang w:val="ro-RO"/>
        </w:rPr>
        <w:t>l Anului 2019“ (IToY).</w:t>
      </w:r>
    </w:p>
    <w:p w:rsidR="00951B82" w:rsidRDefault="00951B82" w:rsidP="00951B82">
      <w:pPr>
        <w:shd w:val="clear" w:color="auto" w:fill="FFFFFF"/>
        <w:spacing w:line="293" w:lineRule="atLeast"/>
        <w:jc w:val="both"/>
        <w:rPr>
          <w:rFonts w:asciiTheme="majorHAnsi" w:eastAsia="Times New Roman" w:hAnsiTheme="majorHAnsi" w:cs="Arial"/>
          <w:b/>
          <w:bCs/>
          <w:sz w:val="24"/>
          <w:szCs w:val="24"/>
          <w:lang w:val="ro-RO"/>
        </w:rPr>
      </w:pPr>
    </w:p>
    <w:p w:rsidR="00951B82" w:rsidRDefault="00951B82" w:rsidP="00951B82">
      <w:pPr>
        <w:shd w:val="clear" w:color="auto" w:fill="FFFFFF"/>
        <w:spacing w:line="293" w:lineRule="atLeast"/>
        <w:jc w:val="both"/>
        <w:rPr>
          <w:rFonts w:asciiTheme="majorHAnsi" w:eastAsia="Times New Roman" w:hAnsiTheme="majorHAnsi" w:cs="Arial"/>
          <w:b/>
          <w:bCs/>
          <w:sz w:val="24"/>
          <w:szCs w:val="24"/>
          <w:lang w:val="ro-RO"/>
        </w:rPr>
      </w:pPr>
    </w:p>
    <w:p w:rsidR="00951B82" w:rsidRDefault="00951B82" w:rsidP="00951B82">
      <w:pPr>
        <w:shd w:val="clear" w:color="auto" w:fill="FFFFFF"/>
        <w:spacing w:line="293" w:lineRule="atLeast"/>
        <w:jc w:val="both"/>
        <w:rPr>
          <w:rFonts w:asciiTheme="majorHAnsi" w:eastAsia="Times New Roman" w:hAnsiTheme="majorHAnsi" w:cs="Arial"/>
          <w:b/>
          <w:bCs/>
          <w:sz w:val="24"/>
          <w:szCs w:val="24"/>
          <w:lang w:val="ro-RO"/>
        </w:rPr>
      </w:pPr>
    </w:p>
    <w:p w:rsidR="00364B8F" w:rsidRDefault="00364B8F" w:rsidP="00951B82">
      <w:pPr>
        <w:shd w:val="clear" w:color="auto" w:fill="FFFFFF"/>
        <w:spacing w:line="293" w:lineRule="atLeast"/>
        <w:jc w:val="both"/>
        <w:rPr>
          <w:rFonts w:asciiTheme="majorHAnsi" w:eastAsia="Times New Roman" w:hAnsiTheme="majorHAnsi" w:cs="Arial"/>
          <w:b/>
          <w:bCs/>
          <w:sz w:val="24"/>
          <w:szCs w:val="24"/>
          <w:lang w:val="ro-RO"/>
        </w:rPr>
      </w:pPr>
    </w:p>
    <w:p w:rsidR="00951B82" w:rsidRPr="00910345" w:rsidRDefault="00F4564E" w:rsidP="00951B82">
      <w:pPr>
        <w:shd w:val="clear" w:color="auto" w:fill="FFFFFF"/>
        <w:spacing w:line="293" w:lineRule="atLeast"/>
        <w:jc w:val="both"/>
        <w:rPr>
          <w:rFonts w:asciiTheme="majorHAnsi" w:eastAsia="Times New Roman" w:hAnsiTheme="majorHAnsi" w:cs="Arial"/>
          <w:sz w:val="24"/>
          <w:szCs w:val="24"/>
          <w:lang w:val="ro-RO"/>
        </w:rPr>
      </w:pPr>
      <w:r>
        <w:rPr>
          <w:rFonts w:asciiTheme="majorHAnsi" w:eastAsia="Times New Roman" w:hAnsiTheme="majorHAnsi" w:cs="Arial"/>
          <w:b/>
          <w:bCs/>
          <w:sz w:val="24"/>
          <w:szCs w:val="24"/>
          <w:lang w:val="ro-RO"/>
        </w:rPr>
        <w:t>Vehiculele electrice</w:t>
      </w:r>
    </w:p>
    <w:p w:rsidR="00951B82" w:rsidRPr="00910345" w:rsidRDefault="00951B82" w:rsidP="00951B82">
      <w:pPr>
        <w:shd w:val="clear" w:color="auto" w:fill="FFFFFF"/>
        <w:spacing w:line="293" w:lineRule="atLeast"/>
        <w:jc w:val="both"/>
        <w:rPr>
          <w:rFonts w:asciiTheme="majorHAnsi" w:eastAsia="Times New Roman" w:hAnsiTheme="majorHAnsi" w:cs="Arial"/>
          <w:sz w:val="24"/>
          <w:szCs w:val="24"/>
          <w:lang w:val="ro-RO"/>
        </w:rPr>
      </w:pPr>
      <w:r w:rsidRPr="00910345">
        <w:rPr>
          <w:rFonts w:asciiTheme="majorHAnsi" w:eastAsia="Times New Roman" w:hAnsiTheme="majorHAnsi" w:cs="Arial"/>
          <w:sz w:val="24"/>
          <w:szCs w:val="24"/>
          <w:lang w:val="ro-RO"/>
        </w:rPr>
        <w:t xml:space="preserve">Ford Otosan lucrează la </w:t>
      </w:r>
      <w:r w:rsidR="009474E2">
        <w:rPr>
          <w:rFonts w:asciiTheme="majorHAnsi" w:eastAsia="Times New Roman" w:hAnsiTheme="majorHAnsi" w:cs="Arial"/>
          <w:sz w:val="24"/>
          <w:szCs w:val="24"/>
          <w:lang w:val="ro-RO"/>
        </w:rPr>
        <w:t>proi</w:t>
      </w:r>
      <w:r w:rsidR="005C7B1C">
        <w:rPr>
          <w:rFonts w:asciiTheme="majorHAnsi" w:eastAsia="Times New Roman" w:hAnsiTheme="majorHAnsi" w:cs="Arial"/>
          <w:sz w:val="24"/>
          <w:szCs w:val="24"/>
          <w:lang w:val="ro-RO"/>
        </w:rPr>
        <w:t>e</w:t>
      </w:r>
      <w:r w:rsidR="009474E2">
        <w:rPr>
          <w:rFonts w:asciiTheme="majorHAnsi" w:eastAsia="Times New Roman" w:hAnsiTheme="majorHAnsi" w:cs="Arial"/>
          <w:sz w:val="24"/>
          <w:szCs w:val="24"/>
          <w:lang w:val="ro-RO"/>
        </w:rPr>
        <w:t>cte</w:t>
      </w:r>
      <w:r w:rsidRPr="00910345">
        <w:rPr>
          <w:rFonts w:asciiTheme="majorHAnsi" w:eastAsia="Times New Roman" w:hAnsiTheme="majorHAnsi" w:cs="Arial"/>
          <w:sz w:val="24"/>
          <w:szCs w:val="24"/>
          <w:lang w:val="ro-RO"/>
        </w:rPr>
        <w:t xml:space="preserve"> de electrificare </w:t>
      </w:r>
      <w:r w:rsidR="00F4564E">
        <w:rPr>
          <w:rFonts w:asciiTheme="majorHAnsi" w:eastAsia="Times New Roman" w:hAnsiTheme="majorHAnsi" w:cs="Arial"/>
          <w:sz w:val="24"/>
          <w:szCs w:val="24"/>
          <w:lang w:val="ro-RO"/>
        </w:rPr>
        <w:t>pe</w:t>
      </w:r>
      <w:r w:rsidRPr="00910345">
        <w:rPr>
          <w:rFonts w:asciiTheme="majorHAnsi" w:eastAsia="Times New Roman" w:hAnsiTheme="majorHAnsi" w:cs="Arial"/>
          <w:sz w:val="24"/>
          <w:szCs w:val="24"/>
          <w:lang w:val="ro-RO"/>
        </w:rPr>
        <w:t xml:space="preserve"> toate segmentele de producţie pentru a dezvolta </w:t>
      </w:r>
      <w:r w:rsidR="00F4564E">
        <w:rPr>
          <w:rFonts w:asciiTheme="majorHAnsi" w:eastAsia="Times New Roman" w:hAnsiTheme="majorHAnsi" w:cs="Arial"/>
          <w:sz w:val="24"/>
          <w:szCs w:val="24"/>
          <w:lang w:val="ro-RO"/>
        </w:rPr>
        <w:t xml:space="preserve">vehicule electrice </w:t>
      </w:r>
      <w:r w:rsidRPr="00910345">
        <w:rPr>
          <w:rFonts w:asciiTheme="majorHAnsi" w:eastAsia="Times New Roman" w:hAnsiTheme="majorHAnsi" w:cs="Arial"/>
          <w:sz w:val="24"/>
          <w:szCs w:val="24"/>
          <w:lang w:val="ro-RO"/>
        </w:rPr>
        <w:t>(EV) şi soluţii hibrid. Acestea includ</w:t>
      </w:r>
      <w:r w:rsidR="005C7B1C">
        <w:rPr>
          <w:rFonts w:asciiTheme="majorHAnsi" w:eastAsia="Times New Roman" w:hAnsiTheme="majorHAnsi" w:cs="Arial"/>
          <w:sz w:val="24"/>
          <w:szCs w:val="24"/>
          <w:lang w:val="ro-RO"/>
        </w:rPr>
        <w:t xml:space="preserve"> urmatoarele etape</w:t>
      </w:r>
      <w:r w:rsidR="009474E2">
        <w:rPr>
          <w:rFonts w:asciiTheme="majorHAnsi" w:eastAsia="Times New Roman" w:hAnsiTheme="majorHAnsi" w:cs="Arial"/>
          <w:sz w:val="24"/>
          <w:szCs w:val="24"/>
          <w:lang w:val="ro-RO"/>
        </w:rPr>
        <w:t>:</w:t>
      </w:r>
      <w:r w:rsidRPr="00910345">
        <w:rPr>
          <w:rFonts w:asciiTheme="majorHAnsi" w:eastAsia="Times New Roman" w:hAnsiTheme="majorHAnsi" w:cs="Arial"/>
          <w:sz w:val="24"/>
          <w:szCs w:val="24"/>
          <w:lang w:val="ro-RO"/>
        </w:rPr>
        <w:t xml:space="preserve"> design</w:t>
      </w:r>
      <w:r w:rsidR="009474E2">
        <w:rPr>
          <w:rFonts w:asciiTheme="majorHAnsi" w:eastAsia="Times New Roman" w:hAnsiTheme="majorHAnsi" w:cs="Arial"/>
          <w:sz w:val="24"/>
          <w:szCs w:val="24"/>
          <w:lang w:val="ro-RO"/>
        </w:rPr>
        <w:t>, software, control</w:t>
      </w:r>
      <w:r w:rsidR="00FE6002">
        <w:rPr>
          <w:rFonts w:asciiTheme="majorHAnsi" w:eastAsia="Times New Roman" w:hAnsiTheme="majorHAnsi" w:cs="Arial"/>
          <w:sz w:val="24"/>
          <w:szCs w:val="24"/>
          <w:lang w:val="ro-RO"/>
        </w:rPr>
        <w:t>, proiectare şi si</w:t>
      </w:r>
      <w:r w:rsidRPr="00910345">
        <w:rPr>
          <w:rFonts w:asciiTheme="majorHAnsi" w:eastAsia="Times New Roman" w:hAnsiTheme="majorHAnsi" w:cs="Arial"/>
          <w:sz w:val="24"/>
          <w:szCs w:val="24"/>
          <w:lang w:val="ro-RO"/>
        </w:rPr>
        <w:t>mulare</w:t>
      </w:r>
      <w:r w:rsidR="009474E2">
        <w:rPr>
          <w:rFonts w:asciiTheme="majorHAnsi" w:eastAsia="Times New Roman" w:hAnsiTheme="majorHAnsi" w:cs="Arial"/>
          <w:sz w:val="24"/>
          <w:szCs w:val="24"/>
          <w:lang w:val="ro-RO"/>
        </w:rPr>
        <w:t>, atat pentru</w:t>
      </w:r>
      <w:r w:rsidRPr="00910345">
        <w:rPr>
          <w:rFonts w:asciiTheme="majorHAnsi" w:eastAsia="Times New Roman" w:hAnsiTheme="majorHAnsi" w:cs="Arial"/>
          <w:sz w:val="24"/>
          <w:szCs w:val="24"/>
          <w:lang w:val="ro-RO"/>
        </w:rPr>
        <w:t xml:space="preserve"> componente </w:t>
      </w:r>
      <w:r w:rsidR="009474E2">
        <w:rPr>
          <w:rFonts w:asciiTheme="majorHAnsi" w:eastAsia="Times New Roman" w:hAnsiTheme="majorHAnsi" w:cs="Arial"/>
          <w:sz w:val="24"/>
          <w:szCs w:val="24"/>
          <w:lang w:val="ro-RO"/>
        </w:rPr>
        <w:t xml:space="preserve">cat </w:t>
      </w:r>
      <w:r w:rsidRPr="00910345">
        <w:rPr>
          <w:rFonts w:asciiTheme="majorHAnsi" w:eastAsia="Times New Roman" w:hAnsiTheme="majorHAnsi" w:cs="Arial"/>
          <w:sz w:val="24"/>
          <w:szCs w:val="24"/>
          <w:lang w:val="ro-RO"/>
        </w:rPr>
        <w:t>şi</w:t>
      </w:r>
      <w:r w:rsidR="009474E2">
        <w:rPr>
          <w:rFonts w:asciiTheme="majorHAnsi" w:eastAsia="Times New Roman" w:hAnsiTheme="majorHAnsi" w:cs="Arial"/>
          <w:sz w:val="24"/>
          <w:szCs w:val="24"/>
          <w:lang w:val="ro-RO"/>
        </w:rPr>
        <w:t xml:space="preserve"> pentru</w:t>
      </w:r>
      <w:r w:rsidRPr="00910345">
        <w:rPr>
          <w:rFonts w:asciiTheme="majorHAnsi" w:eastAsia="Times New Roman" w:hAnsiTheme="majorHAnsi" w:cs="Arial"/>
          <w:sz w:val="24"/>
          <w:szCs w:val="24"/>
          <w:lang w:val="ro-RO"/>
        </w:rPr>
        <w:t xml:space="preserve"> sisteme,</w:t>
      </w:r>
      <w:r w:rsidR="009474E2">
        <w:rPr>
          <w:rFonts w:asciiTheme="majorHAnsi" w:eastAsia="Times New Roman" w:hAnsiTheme="majorHAnsi" w:cs="Arial"/>
          <w:sz w:val="24"/>
          <w:szCs w:val="24"/>
          <w:lang w:val="ro-RO"/>
        </w:rPr>
        <w:t xml:space="preserve"> la care se adauga</w:t>
      </w:r>
      <w:r w:rsidRPr="00910345">
        <w:rPr>
          <w:rFonts w:asciiTheme="majorHAnsi" w:eastAsia="Times New Roman" w:hAnsiTheme="majorHAnsi" w:cs="Arial"/>
          <w:sz w:val="24"/>
          <w:szCs w:val="24"/>
          <w:lang w:val="ro-RO"/>
        </w:rPr>
        <w:t xml:space="preserve"> dezvoltarea strategiilor de produs. Mai mult, strategiile de proiectare şi producţie sunt dezvoltate şi implementate luând în considerare </w:t>
      </w:r>
      <w:r w:rsidR="008476E5">
        <w:rPr>
          <w:rFonts w:asciiTheme="majorHAnsi" w:eastAsia="Times New Roman" w:hAnsiTheme="majorHAnsi" w:cs="Arial"/>
          <w:sz w:val="24"/>
          <w:szCs w:val="24"/>
          <w:lang w:val="ro-RO"/>
        </w:rPr>
        <w:t>importanta</w:t>
      </w:r>
      <w:r w:rsidRPr="00910345">
        <w:rPr>
          <w:rFonts w:asciiTheme="majorHAnsi" w:eastAsia="Times New Roman" w:hAnsiTheme="majorHAnsi" w:cs="Arial"/>
          <w:sz w:val="24"/>
          <w:szCs w:val="24"/>
          <w:lang w:val="ro-RO"/>
        </w:rPr>
        <w:t xml:space="preserve"> vehiculelor electrice. </w:t>
      </w:r>
    </w:p>
    <w:p w:rsidR="00951B82" w:rsidRPr="00910345" w:rsidRDefault="00951B82" w:rsidP="00951B82">
      <w:pPr>
        <w:autoSpaceDE w:val="0"/>
        <w:autoSpaceDN w:val="0"/>
        <w:adjustRightInd w:val="0"/>
        <w:spacing w:after="0" w:line="240" w:lineRule="auto"/>
        <w:jc w:val="both"/>
        <w:rPr>
          <w:rFonts w:asciiTheme="majorHAnsi" w:hAnsiTheme="majorHAnsi" w:cs="FordAntenna-Regular"/>
          <w:b/>
          <w:sz w:val="24"/>
          <w:szCs w:val="24"/>
          <w:lang w:val="ro-RO"/>
        </w:rPr>
      </w:pPr>
    </w:p>
    <w:p w:rsidR="00951B82" w:rsidRDefault="005C7B1C" w:rsidP="00951B82">
      <w:pPr>
        <w:autoSpaceDE w:val="0"/>
        <w:autoSpaceDN w:val="0"/>
        <w:adjustRightInd w:val="0"/>
        <w:spacing w:after="0" w:line="240" w:lineRule="auto"/>
        <w:jc w:val="both"/>
        <w:rPr>
          <w:rFonts w:asciiTheme="majorHAnsi" w:hAnsiTheme="majorHAnsi" w:cs="FordAntenna-Regular"/>
          <w:b/>
          <w:bCs/>
          <w:sz w:val="24"/>
          <w:szCs w:val="24"/>
          <w:lang w:val="ro-RO"/>
        </w:rPr>
      </w:pPr>
      <w:r>
        <w:rPr>
          <w:rFonts w:asciiTheme="majorHAnsi" w:hAnsiTheme="majorHAnsi" w:cs="FordAntenna-Regular"/>
          <w:b/>
          <w:bCs/>
          <w:sz w:val="24"/>
          <w:szCs w:val="24"/>
          <w:lang w:val="ro-RO"/>
        </w:rPr>
        <w:t>Campion în brevete al i</w:t>
      </w:r>
      <w:r w:rsidR="00951B82" w:rsidRPr="00910345">
        <w:rPr>
          <w:rFonts w:asciiTheme="majorHAnsi" w:hAnsiTheme="majorHAnsi" w:cs="FordAntenna-Regular"/>
          <w:b/>
          <w:bCs/>
          <w:sz w:val="24"/>
          <w:szCs w:val="24"/>
          <w:lang w:val="ro-RO"/>
        </w:rPr>
        <w:t xml:space="preserve">ndustriei </w:t>
      </w:r>
      <w:r>
        <w:rPr>
          <w:rFonts w:asciiTheme="majorHAnsi" w:hAnsiTheme="majorHAnsi" w:cs="FordAntenna-Regular"/>
          <w:b/>
          <w:bCs/>
          <w:sz w:val="24"/>
          <w:szCs w:val="24"/>
          <w:lang w:val="ro-RO"/>
        </w:rPr>
        <w:t>auto din Turcia</w:t>
      </w:r>
    </w:p>
    <w:p w:rsidR="00FB34E1" w:rsidRPr="00910345" w:rsidRDefault="00FB34E1" w:rsidP="00951B82">
      <w:pPr>
        <w:autoSpaceDE w:val="0"/>
        <w:autoSpaceDN w:val="0"/>
        <w:adjustRightInd w:val="0"/>
        <w:spacing w:after="0" w:line="240" w:lineRule="auto"/>
        <w:jc w:val="both"/>
        <w:rPr>
          <w:rFonts w:asciiTheme="majorHAnsi" w:hAnsiTheme="majorHAnsi" w:cs="FordAntenna-Regular"/>
          <w:b/>
          <w:sz w:val="24"/>
          <w:szCs w:val="24"/>
          <w:lang w:val="ro-RO"/>
        </w:rPr>
      </w:pPr>
    </w:p>
    <w:p w:rsidR="00951B82" w:rsidRPr="00910345" w:rsidRDefault="00951B82" w:rsidP="00951B82">
      <w:pPr>
        <w:autoSpaceDE w:val="0"/>
        <w:autoSpaceDN w:val="0"/>
        <w:adjustRightInd w:val="0"/>
        <w:spacing w:after="0" w:line="240" w:lineRule="auto"/>
        <w:jc w:val="both"/>
        <w:rPr>
          <w:rFonts w:asciiTheme="majorHAnsi" w:hAnsiTheme="majorHAnsi" w:cs="FordAntenna-Light"/>
          <w:sz w:val="24"/>
          <w:szCs w:val="24"/>
          <w:lang w:val="ro-RO"/>
        </w:rPr>
      </w:pPr>
      <w:r w:rsidRPr="00910345">
        <w:rPr>
          <w:rFonts w:asciiTheme="majorHAnsi" w:hAnsiTheme="majorHAnsi" w:cs="FordAntenna-Light"/>
          <w:sz w:val="24"/>
          <w:szCs w:val="24"/>
          <w:lang w:val="ro-RO"/>
        </w:rPr>
        <w:t xml:space="preserve">Ford Otosan </w:t>
      </w:r>
      <w:r w:rsidR="005C7B1C">
        <w:rPr>
          <w:rFonts w:asciiTheme="majorHAnsi" w:hAnsiTheme="majorHAnsi" w:cs="FordAntenna-Light"/>
          <w:sz w:val="24"/>
          <w:szCs w:val="24"/>
          <w:lang w:val="ro-RO"/>
        </w:rPr>
        <w:t>considera ca cresterea</w:t>
      </w:r>
      <w:r w:rsidRPr="00910345">
        <w:rPr>
          <w:rFonts w:asciiTheme="majorHAnsi" w:hAnsiTheme="majorHAnsi" w:cs="FordAntenna-Light"/>
          <w:sz w:val="24"/>
          <w:szCs w:val="24"/>
          <w:lang w:val="ro-RO"/>
        </w:rPr>
        <w:t xml:space="preserve"> industriei </w:t>
      </w:r>
      <w:r w:rsidR="005C7B1C">
        <w:rPr>
          <w:rFonts w:asciiTheme="majorHAnsi" w:hAnsiTheme="majorHAnsi" w:cs="FordAntenna-Light"/>
          <w:sz w:val="24"/>
          <w:szCs w:val="24"/>
          <w:lang w:val="ro-RO"/>
        </w:rPr>
        <w:t>auto</w:t>
      </w:r>
      <w:r w:rsidRPr="00910345">
        <w:rPr>
          <w:rFonts w:asciiTheme="majorHAnsi" w:hAnsiTheme="majorHAnsi" w:cs="FordAntenna-Light"/>
          <w:sz w:val="24"/>
          <w:szCs w:val="24"/>
          <w:lang w:val="ro-RO"/>
        </w:rPr>
        <w:t xml:space="preserve"> la scară globală este posibilă doar prin dezvoltarea şi extinderea R&amp;D. Dezvoltarea unui nou produs ce respectă toate standardele pe piaţa </w:t>
      </w:r>
      <w:r w:rsidR="005C7B1C">
        <w:rPr>
          <w:rFonts w:asciiTheme="majorHAnsi" w:hAnsiTheme="majorHAnsi" w:cs="FordAntenna-Light"/>
          <w:sz w:val="24"/>
          <w:szCs w:val="24"/>
          <w:lang w:val="ro-RO"/>
        </w:rPr>
        <w:t>auto</w:t>
      </w:r>
      <w:r w:rsidRPr="00910345">
        <w:rPr>
          <w:rFonts w:asciiTheme="majorHAnsi" w:hAnsiTheme="majorHAnsi" w:cs="FordAntenna-Light"/>
          <w:sz w:val="24"/>
          <w:szCs w:val="24"/>
          <w:lang w:val="ro-RO"/>
        </w:rPr>
        <w:t>, unde competi</w:t>
      </w:r>
      <w:r w:rsidR="00FE6002">
        <w:rPr>
          <w:rFonts w:asciiTheme="majorHAnsi" w:hAnsiTheme="majorHAnsi" w:cs="FordAntenna-Light"/>
          <w:sz w:val="24"/>
          <w:szCs w:val="24"/>
          <w:lang w:val="ro-RO"/>
        </w:rPr>
        <w:t>ţia este ridicată</w:t>
      </w:r>
      <w:r w:rsidR="005C7B1C" w:rsidRPr="005C7B1C">
        <w:rPr>
          <w:rFonts w:asciiTheme="majorHAnsi" w:hAnsiTheme="majorHAnsi" w:cs="FordAntenna-Light"/>
          <w:sz w:val="24"/>
          <w:szCs w:val="24"/>
          <w:lang w:val="ro-RO"/>
        </w:rPr>
        <w:t>,</w:t>
      </w:r>
      <w:r w:rsidRPr="005C7B1C">
        <w:rPr>
          <w:rFonts w:asciiTheme="majorHAnsi" w:hAnsiTheme="majorHAnsi" w:cs="FordAntenna-Light"/>
          <w:sz w:val="24"/>
          <w:szCs w:val="24"/>
          <w:lang w:val="ro-RO"/>
        </w:rPr>
        <w:t xml:space="preserve"> </w:t>
      </w:r>
      <w:r w:rsidR="005C7B1C">
        <w:rPr>
          <w:rFonts w:asciiTheme="majorHAnsi" w:hAnsiTheme="majorHAnsi" w:cs="FordAntenna-Light"/>
          <w:sz w:val="24"/>
          <w:szCs w:val="24"/>
          <w:lang w:val="ro-RO"/>
        </w:rPr>
        <w:t>poate fi posibila</w:t>
      </w:r>
      <w:r w:rsidRPr="005C7B1C">
        <w:rPr>
          <w:rFonts w:asciiTheme="majorHAnsi" w:hAnsiTheme="majorHAnsi" w:cs="FordAntenna-Light"/>
          <w:sz w:val="24"/>
          <w:szCs w:val="24"/>
          <w:lang w:val="ro-RO"/>
        </w:rPr>
        <w:t xml:space="preserve"> doar </w:t>
      </w:r>
      <w:r w:rsidR="005C7B1C" w:rsidRPr="005C7B1C">
        <w:rPr>
          <w:rFonts w:asciiTheme="majorHAnsi" w:hAnsiTheme="majorHAnsi" w:cs="FordAntenna-Light"/>
          <w:sz w:val="24"/>
          <w:szCs w:val="24"/>
          <w:lang w:val="ro-RO"/>
        </w:rPr>
        <w:t>prin implicarea</w:t>
      </w:r>
      <w:r w:rsidRPr="005C7B1C">
        <w:rPr>
          <w:rFonts w:asciiTheme="majorHAnsi" w:hAnsiTheme="majorHAnsi" w:cs="FordAntenna-Light"/>
          <w:sz w:val="24"/>
          <w:szCs w:val="24"/>
          <w:lang w:val="ro-RO"/>
        </w:rPr>
        <w:t xml:space="preserve"> pe termen lung</w:t>
      </w:r>
      <w:r w:rsidR="005C7B1C">
        <w:rPr>
          <w:rFonts w:asciiTheme="majorHAnsi" w:hAnsiTheme="majorHAnsi" w:cs="FordAntenna-Light"/>
          <w:sz w:val="24"/>
          <w:szCs w:val="24"/>
          <w:lang w:val="ro-RO"/>
        </w:rPr>
        <w:t xml:space="preserve"> in diverse proiecte</w:t>
      </w:r>
      <w:r w:rsidR="005C7B1C" w:rsidRPr="005C7B1C">
        <w:rPr>
          <w:rFonts w:asciiTheme="majorHAnsi" w:hAnsiTheme="majorHAnsi" w:cs="FordAntenna-Light"/>
          <w:sz w:val="24"/>
          <w:szCs w:val="24"/>
          <w:lang w:val="ro-RO"/>
        </w:rPr>
        <w:t xml:space="preserve"> </w:t>
      </w:r>
      <w:r w:rsidR="005C7B1C">
        <w:rPr>
          <w:rFonts w:asciiTheme="majorHAnsi" w:hAnsiTheme="majorHAnsi" w:cs="FordAntenna-Light"/>
          <w:sz w:val="24"/>
          <w:szCs w:val="24"/>
          <w:lang w:val="ro-RO"/>
        </w:rPr>
        <w:t>a</w:t>
      </w:r>
      <w:r w:rsidR="008E6E30">
        <w:rPr>
          <w:rFonts w:asciiTheme="majorHAnsi" w:hAnsiTheme="majorHAnsi" w:cs="FordAntenna-Light"/>
          <w:sz w:val="24"/>
          <w:szCs w:val="24"/>
          <w:lang w:val="ro-RO"/>
        </w:rPr>
        <w:t xml:space="preserve"> unie</w:t>
      </w:r>
      <w:r w:rsidR="005C7B1C" w:rsidRPr="005C7B1C">
        <w:rPr>
          <w:rFonts w:asciiTheme="majorHAnsi" w:hAnsiTheme="majorHAnsi" w:cs="FordAntenna-Light"/>
          <w:sz w:val="24"/>
          <w:szCs w:val="24"/>
          <w:lang w:val="ro-RO"/>
        </w:rPr>
        <w:t xml:space="preserve"> echipe</w:t>
      </w:r>
      <w:r w:rsidR="005C7B1C">
        <w:rPr>
          <w:rFonts w:asciiTheme="majorHAnsi" w:hAnsiTheme="majorHAnsi" w:cs="FordAntenna-Light"/>
          <w:sz w:val="24"/>
          <w:szCs w:val="24"/>
          <w:lang w:val="ro-RO"/>
        </w:rPr>
        <w:t>i</w:t>
      </w:r>
      <w:r w:rsidR="005C7B1C" w:rsidRPr="005C7B1C">
        <w:rPr>
          <w:rFonts w:asciiTheme="majorHAnsi" w:hAnsiTheme="majorHAnsi" w:cs="FordAntenna-Light"/>
          <w:sz w:val="24"/>
          <w:szCs w:val="24"/>
          <w:lang w:val="ro-RO"/>
        </w:rPr>
        <w:t xml:space="preserve"> </w:t>
      </w:r>
      <w:r w:rsidR="00FE6002" w:rsidRPr="005C7B1C">
        <w:rPr>
          <w:rFonts w:asciiTheme="majorHAnsi" w:hAnsiTheme="majorHAnsi" w:cs="FordAntenna-Light"/>
          <w:sz w:val="24"/>
          <w:szCs w:val="24"/>
          <w:lang w:val="ro-RO"/>
        </w:rPr>
        <w:t>tehnice</w:t>
      </w:r>
      <w:r w:rsidR="008E6E30">
        <w:rPr>
          <w:rFonts w:asciiTheme="majorHAnsi" w:hAnsiTheme="majorHAnsi" w:cs="FordAntenna-Light"/>
          <w:sz w:val="24"/>
          <w:szCs w:val="24"/>
          <w:lang w:val="ro-RO"/>
        </w:rPr>
        <w:t xml:space="preserve"> de elita</w:t>
      </w:r>
      <w:r w:rsidR="00FE6002" w:rsidRPr="005C7B1C">
        <w:rPr>
          <w:rFonts w:asciiTheme="majorHAnsi" w:hAnsiTheme="majorHAnsi" w:cs="FordAntenna-Light"/>
          <w:sz w:val="24"/>
          <w:szCs w:val="24"/>
          <w:lang w:val="ro-RO"/>
        </w:rPr>
        <w:t>.</w:t>
      </w:r>
      <w:r w:rsidRPr="005C7B1C">
        <w:rPr>
          <w:rFonts w:asciiTheme="majorHAnsi" w:hAnsiTheme="majorHAnsi" w:cs="FordAntenna-Light"/>
          <w:sz w:val="24"/>
          <w:szCs w:val="24"/>
          <w:lang w:val="ro-RO"/>
        </w:rPr>
        <w:t xml:space="preserve"> Pentru a crea</w:t>
      </w:r>
      <w:r w:rsidRPr="00910345">
        <w:rPr>
          <w:rFonts w:asciiTheme="majorHAnsi" w:hAnsiTheme="majorHAnsi" w:cs="FordAntenna-Light"/>
          <w:sz w:val="24"/>
          <w:szCs w:val="24"/>
          <w:lang w:val="ro-RO"/>
        </w:rPr>
        <w:t xml:space="preserve"> valoare adăugată pe t</w:t>
      </w:r>
      <w:r w:rsidR="00FB34E1">
        <w:rPr>
          <w:rFonts w:asciiTheme="majorHAnsi" w:hAnsiTheme="majorHAnsi" w:cs="FordAntenna-Light"/>
          <w:sz w:val="24"/>
          <w:szCs w:val="24"/>
          <w:lang w:val="ro-RO"/>
        </w:rPr>
        <w:t xml:space="preserve">ermen lung, Ford Otosan se concentreaza </w:t>
      </w:r>
      <w:r w:rsidRPr="00910345">
        <w:rPr>
          <w:rFonts w:asciiTheme="majorHAnsi" w:hAnsiTheme="majorHAnsi" w:cs="FordAntenna-Light"/>
          <w:sz w:val="24"/>
          <w:szCs w:val="24"/>
          <w:lang w:val="ro-RO"/>
        </w:rPr>
        <w:t>şi pe comercializarea activităţilor implicate în acest proces.</w:t>
      </w:r>
    </w:p>
    <w:p w:rsidR="00951B82" w:rsidRPr="00910345" w:rsidRDefault="00F7513F" w:rsidP="00951B82">
      <w:pPr>
        <w:autoSpaceDE w:val="0"/>
        <w:autoSpaceDN w:val="0"/>
        <w:adjustRightInd w:val="0"/>
        <w:spacing w:after="0" w:line="240" w:lineRule="auto"/>
        <w:jc w:val="both"/>
        <w:rPr>
          <w:rFonts w:asciiTheme="majorHAnsi" w:hAnsiTheme="majorHAnsi" w:cs="FordAntenna-Light"/>
          <w:sz w:val="24"/>
          <w:szCs w:val="24"/>
          <w:lang w:val="ro-RO"/>
        </w:rPr>
      </w:pPr>
      <w:r>
        <w:rPr>
          <w:rFonts w:asciiTheme="majorHAnsi" w:hAnsiTheme="majorHAnsi" w:cs="FordAntenna-Light"/>
          <w:sz w:val="24"/>
          <w:szCs w:val="24"/>
          <w:lang w:val="ro-RO"/>
        </w:rPr>
        <w:t>Ford Otosan</w:t>
      </w:r>
      <w:r w:rsidR="00951B82" w:rsidRPr="00910345">
        <w:rPr>
          <w:rFonts w:asciiTheme="majorHAnsi" w:hAnsiTheme="majorHAnsi" w:cs="FordAntenna-Light"/>
          <w:sz w:val="24"/>
          <w:szCs w:val="24"/>
          <w:lang w:val="ro-RO"/>
        </w:rPr>
        <w:t xml:space="preserve"> a prezentat 238 de cereri de brev</w:t>
      </w:r>
      <w:r w:rsidR="005C7B1C">
        <w:rPr>
          <w:rFonts w:asciiTheme="majorHAnsi" w:hAnsiTheme="majorHAnsi" w:cs="FordAntenna-Light"/>
          <w:sz w:val="24"/>
          <w:szCs w:val="24"/>
          <w:lang w:val="ro-RO"/>
        </w:rPr>
        <w:t>et la Biroul Turc de Brevete şi Mărci C</w:t>
      </w:r>
      <w:r w:rsidR="00951B82" w:rsidRPr="00910345">
        <w:rPr>
          <w:rFonts w:asciiTheme="majorHAnsi" w:hAnsiTheme="majorHAnsi" w:cs="FordAntenna-Light"/>
          <w:sz w:val="24"/>
          <w:szCs w:val="24"/>
          <w:lang w:val="ro-RO"/>
        </w:rPr>
        <w:t xml:space="preserve">omerciale în 2017. Cinci cereri ale Ford Otosan au fost înaintate de Ford Global Tehnologies (LLC) ce gestionează Proprietatea Intelectuală a Ford Motor Company către Biroul European de Brevete. 65 de cereri de brevete au fost acordate de Biroul </w:t>
      </w:r>
      <w:r w:rsidR="005C7B1C">
        <w:rPr>
          <w:rFonts w:asciiTheme="majorHAnsi" w:hAnsiTheme="majorHAnsi" w:cs="FordAntenna-Light"/>
          <w:sz w:val="24"/>
          <w:szCs w:val="24"/>
          <w:lang w:val="ro-RO"/>
        </w:rPr>
        <w:t>Turc de Brevete şi Mărci C</w:t>
      </w:r>
      <w:r w:rsidR="00951B82" w:rsidRPr="00910345">
        <w:rPr>
          <w:rFonts w:asciiTheme="majorHAnsi" w:hAnsiTheme="majorHAnsi" w:cs="FordAntenna-Light"/>
          <w:sz w:val="24"/>
          <w:szCs w:val="24"/>
          <w:lang w:val="ro-RO"/>
        </w:rPr>
        <w:t>omerciale.</w:t>
      </w:r>
      <w:r>
        <w:rPr>
          <w:rFonts w:asciiTheme="majorHAnsi" w:hAnsiTheme="majorHAnsi" w:cs="FordAntenna-Light"/>
          <w:sz w:val="24"/>
          <w:szCs w:val="24"/>
          <w:lang w:val="ro-RO"/>
        </w:rPr>
        <w:t xml:space="preserve"> De asemenea, societatea Ford Otosan</w:t>
      </w:r>
      <w:r w:rsidR="00951B82" w:rsidRPr="00910345">
        <w:rPr>
          <w:rFonts w:asciiTheme="majorHAnsi" w:hAnsiTheme="majorHAnsi" w:cs="FordAntenna-Light"/>
          <w:sz w:val="24"/>
          <w:szCs w:val="24"/>
          <w:lang w:val="ro-RO"/>
        </w:rPr>
        <w:t xml:space="preserve"> creează noi strategii legate de cererile internaţionale de brevet</w:t>
      </w:r>
      <w:r w:rsidR="005C7B1C">
        <w:rPr>
          <w:rFonts w:asciiTheme="majorHAnsi" w:hAnsiTheme="majorHAnsi" w:cs="FordAntenna-Light"/>
          <w:sz w:val="24"/>
          <w:szCs w:val="24"/>
          <w:lang w:val="ro-RO"/>
        </w:rPr>
        <w:t>e</w:t>
      </w:r>
      <w:r>
        <w:rPr>
          <w:rFonts w:asciiTheme="majorHAnsi" w:hAnsiTheme="majorHAnsi" w:cs="FordAntenna-Light"/>
          <w:sz w:val="24"/>
          <w:szCs w:val="24"/>
          <w:lang w:val="ro-RO"/>
        </w:rPr>
        <w:t>. Invenţiile lor</w:t>
      </w:r>
      <w:r w:rsidR="00951B82" w:rsidRPr="00910345">
        <w:rPr>
          <w:rFonts w:asciiTheme="majorHAnsi" w:hAnsiTheme="majorHAnsi" w:cs="FordAntenna-Light"/>
          <w:sz w:val="24"/>
          <w:szCs w:val="24"/>
          <w:lang w:val="ro-RO"/>
        </w:rPr>
        <w:t xml:space="preserve"> au fost protejate internaţional </w:t>
      </w:r>
      <w:r w:rsidR="005C7B1C">
        <w:rPr>
          <w:rFonts w:asciiTheme="majorHAnsi" w:hAnsiTheme="majorHAnsi" w:cs="FordAntenna-Light"/>
          <w:sz w:val="24"/>
          <w:szCs w:val="24"/>
          <w:lang w:val="ro-RO"/>
        </w:rPr>
        <w:t>prin</w:t>
      </w:r>
      <w:r w:rsidR="00951B82" w:rsidRPr="00910345">
        <w:rPr>
          <w:rFonts w:asciiTheme="majorHAnsi" w:hAnsiTheme="majorHAnsi" w:cs="FordAntenna-Light"/>
          <w:sz w:val="24"/>
          <w:szCs w:val="24"/>
          <w:lang w:val="ro-RO"/>
        </w:rPr>
        <w:t xml:space="preserve"> 24 de cereri de Tratate</w:t>
      </w:r>
      <w:r w:rsidR="005C7B1C">
        <w:rPr>
          <w:rFonts w:asciiTheme="majorHAnsi" w:hAnsiTheme="majorHAnsi" w:cs="FordAntenna-Light"/>
          <w:sz w:val="24"/>
          <w:szCs w:val="24"/>
          <w:lang w:val="ro-RO"/>
        </w:rPr>
        <w:t xml:space="preserve"> de C</w:t>
      </w:r>
      <w:r w:rsidR="00951B82" w:rsidRPr="00910345">
        <w:rPr>
          <w:rFonts w:asciiTheme="majorHAnsi" w:hAnsiTheme="majorHAnsi" w:cs="FordAntenna-Light"/>
          <w:sz w:val="24"/>
          <w:szCs w:val="24"/>
          <w:lang w:val="ro-RO"/>
        </w:rPr>
        <w:t>ooperare pentru brevete în 2017.</w:t>
      </w:r>
    </w:p>
    <w:p w:rsidR="00951B82" w:rsidRPr="00910345" w:rsidRDefault="00951B82" w:rsidP="00951B82">
      <w:pPr>
        <w:autoSpaceDE w:val="0"/>
        <w:autoSpaceDN w:val="0"/>
        <w:adjustRightInd w:val="0"/>
        <w:spacing w:after="0" w:line="240" w:lineRule="auto"/>
        <w:jc w:val="both"/>
        <w:rPr>
          <w:rFonts w:asciiTheme="majorHAnsi" w:hAnsiTheme="majorHAnsi" w:cs="FordAntenna-Light"/>
          <w:sz w:val="24"/>
          <w:szCs w:val="24"/>
          <w:lang w:val="ro-RO"/>
        </w:rPr>
      </w:pPr>
    </w:p>
    <w:p w:rsidR="00951B82" w:rsidRPr="00910345" w:rsidRDefault="00951B82" w:rsidP="00951B82">
      <w:pPr>
        <w:autoSpaceDE w:val="0"/>
        <w:autoSpaceDN w:val="0"/>
        <w:adjustRightInd w:val="0"/>
        <w:spacing w:after="0" w:line="240" w:lineRule="auto"/>
        <w:jc w:val="both"/>
        <w:rPr>
          <w:rFonts w:asciiTheme="majorHAnsi" w:hAnsiTheme="majorHAnsi" w:cs="FordAntenna-Light"/>
          <w:b/>
          <w:sz w:val="24"/>
          <w:szCs w:val="24"/>
          <w:lang w:val="ro-RO"/>
        </w:rPr>
      </w:pPr>
      <w:r w:rsidRPr="00910345">
        <w:rPr>
          <w:rFonts w:asciiTheme="majorHAnsi" w:hAnsiTheme="majorHAnsi" w:cs="FordAntenna-Light"/>
          <w:b/>
          <w:bCs/>
          <w:sz w:val="24"/>
          <w:szCs w:val="24"/>
          <w:lang w:val="ro-RO"/>
        </w:rPr>
        <w:t>CENTRE FORD OTOSAN R&amp;D</w:t>
      </w:r>
    </w:p>
    <w:p w:rsidR="00951B82" w:rsidRDefault="00951B82" w:rsidP="00951B82">
      <w:pPr>
        <w:pStyle w:val="Default"/>
        <w:jc w:val="both"/>
        <w:rPr>
          <w:rFonts w:asciiTheme="majorHAnsi" w:hAnsiTheme="majorHAnsi"/>
          <w:b/>
          <w:bCs/>
          <w:color w:val="auto"/>
          <w:lang w:val="ro-RO"/>
        </w:rPr>
      </w:pPr>
    </w:p>
    <w:p w:rsidR="00951B82" w:rsidRDefault="00951B82" w:rsidP="00951B82">
      <w:pPr>
        <w:pStyle w:val="Default"/>
        <w:jc w:val="both"/>
        <w:rPr>
          <w:rFonts w:asciiTheme="majorHAnsi" w:hAnsiTheme="majorHAnsi"/>
          <w:b/>
          <w:bCs/>
          <w:color w:val="auto"/>
          <w:lang w:val="ro-RO"/>
        </w:rPr>
      </w:pPr>
      <w:r w:rsidRPr="00910345">
        <w:rPr>
          <w:rFonts w:asciiTheme="majorHAnsi" w:hAnsiTheme="majorHAnsi"/>
          <w:b/>
          <w:bCs/>
          <w:color w:val="auto"/>
          <w:lang w:val="ro-RO"/>
        </w:rPr>
        <w:t xml:space="preserve">Centrul Sancaktepe R&amp;D </w:t>
      </w:r>
    </w:p>
    <w:p w:rsidR="00951B82" w:rsidRPr="00910345" w:rsidRDefault="00951B82" w:rsidP="00951B82">
      <w:pPr>
        <w:pStyle w:val="Default"/>
        <w:jc w:val="both"/>
        <w:rPr>
          <w:rFonts w:asciiTheme="majorHAnsi" w:hAnsiTheme="majorHAnsi"/>
          <w:color w:val="auto"/>
          <w:lang w:val="ro-RO"/>
        </w:rPr>
      </w:pPr>
    </w:p>
    <w:p w:rsidR="00951B82" w:rsidRPr="00910345" w:rsidRDefault="00951B82" w:rsidP="00951B82">
      <w:pPr>
        <w:pStyle w:val="Default"/>
        <w:spacing w:after="138"/>
        <w:jc w:val="both"/>
        <w:rPr>
          <w:rFonts w:asciiTheme="majorHAnsi" w:hAnsiTheme="majorHAnsi"/>
          <w:color w:val="auto"/>
          <w:lang w:val="ro-RO"/>
        </w:rPr>
      </w:pPr>
      <w:r w:rsidRPr="00910345">
        <w:rPr>
          <w:rFonts w:asciiTheme="majorHAnsi" w:hAnsiTheme="majorHAnsi"/>
          <w:color w:val="auto"/>
          <w:lang w:val="ro-RO"/>
        </w:rPr>
        <w:t xml:space="preserve">• Centrul de excelenţă pentru camioane grele şi grupuri propulsoare diesel aferente </w:t>
      </w:r>
    </w:p>
    <w:p w:rsidR="00951B82" w:rsidRPr="00910345" w:rsidRDefault="00951B82" w:rsidP="00951B82">
      <w:pPr>
        <w:pStyle w:val="Default"/>
        <w:spacing w:after="138"/>
        <w:jc w:val="both"/>
        <w:rPr>
          <w:rFonts w:asciiTheme="majorHAnsi" w:hAnsiTheme="majorHAnsi"/>
          <w:color w:val="auto"/>
          <w:lang w:val="ro-RO"/>
        </w:rPr>
      </w:pPr>
      <w:r w:rsidRPr="00910345">
        <w:rPr>
          <w:rFonts w:asciiTheme="majorHAnsi" w:hAnsiTheme="majorHAnsi"/>
          <w:color w:val="auto"/>
          <w:lang w:val="ro-RO"/>
        </w:rPr>
        <w:t xml:space="preserve">• Studio de proiectare şi laborator CAVE (primul din Turcia) </w:t>
      </w:r>
    </w:p>
    <w:p w:rsidR="00951B82" w:rsidRPr="00910345" w:rsidRDefault="00951B82" w:rsidP="00951B82">
      <w:pPr>
        <w:pStyle w:val="Default"/>
        <w:jc w:val="both"/>
        <w:rPr>
          <w:rFonts w:asciiTheme="majorHAnsi" w:hAnsiTheme="majorHAnsi"/>
          <w:color w:val="auto"/>
          <w:lang w:val="ro-RO"/>
        </w:rPr>
      </w:pPr>
      <w:r w:rsidRPr="00910345">
        <w:rPr>
          <w:rFonts w:asciiTheme="majorHAnsi" w:hAnsiTheme="majorHAnsi"/>
          <w:color w:val="auto"/>
          <w:lang w:val="ro-RO"/>
        </w:rPr>
        <w:t>• L</w:t>
      </w:r>
      <w:r w:rsidR="005C7B1C">
        <w:rPr>
          <w:rFonts w:asciiTheme="majorHAnsi" w:hAnsiTheme="majorHAnsi"/>
          <w:color w:val="auto"/>
          <w:lang w:val="ro-RO"/>
        </w:rPr>
        <w:t>aboratoare HIL vehicule şi motoare</w:t>
      </w:r>
      <w:r w:rsidRPr="00910345">
        <w:rPr>
          <w:rFonts w:asciiTheme="majorHAnsi" w:hAnsiTheme="majorHAnsi"/>
          <w:color w:val="auto"/>
          <w:lang w:val="ro-RO"/>
        </w:rPr>
        <w:t xml:space="preserve"> </w:t>
      </w:r>
    </w:p>
    <w:p w:rsidR="00951B82" w:rsidRPr="00910345" w:rsidRDefault="00951B82" w:rsidP="00951B82">
      <w:pPr>
        <w:pStyle w:val="Default"/>
        <w:jc w:val="both"/>
        <w:rPr>
          <w:rFonts w:asciiTheme="majorHAnsi" w:hAnsiTheme="majorHAnsi"/>
          <w:color w:val="auto"/>
          <w:lang w:val="ro-RO"/>
        </w:rPr>
      </w:pPr>
    </w:p>
    <w:p w:rsidR="00951B82" w:rsidRDefault="00951B82" w:rsidP="00951B82">
      <w:pPr>
        <w:pStyle w:val="Default"/>
        <w:jc w:val="both"/>
        <w:rPr>
          <w:rFonts w:asciiTheme="majorHAnsi" w:hAnsiTheme="majorHAnsi"/>
          <w:b/>
          <w:bCs/>
          <w:color w:val="auto"/>
          <w:lang w:val="ro-RO"/>
        </w:rPr>
      </w:pPr>
      <w:r w:rsidRPr="00910345">
        <w:rPr>
          <w:rFonts w:asciiTheme="majorHAnsi" w:hAnsiTheme="majorHAnsi"/>
          <w:b/>
          <w:bCs/>
          <w:color w:val="auto"/>
          <w:lang w:val="ro-RO"/>
        </w:rPr>
        <w:t xml:space="preserve">Centrul Gölcük R&amp;D  </w:t>
      </w:r>
    </w:p>
    <w:p w:rsidR="00951B82" w:rsidRPr="00910345" w:rsidRDefault="00951B82" w:rsidP="00951B82">
      <w:pPr>
        <w:pStyle w:val="Default"/>
        <w:jc w:val="both"/>
        <w:rPr>
          <w:rFonts w:asciiTheme="majorHAnsi" w:hAnsiTheme="majorHAnsi"/>
          <w:color w:val="auto"/>
          <w:lang w:val="ro-RO"/>
        </w:rPr>
      </w:pPr>
    </w:p>
    <w:p w:rsidR="00951B82" w:rsidRPr="00910345" w:rsidRDefault="00951B82" w:rsidP="00951B82">
      <w:pPr>
        <w:pStyle w:val="Default"/>
        <w:spacing w:after="152"/>
        <w:jc w:val="both"/>
        <w:rPr>
          <w:rFonts w:asciiTheme="majorHAnsi" w:hAnsiTheme="majorHAnsi"/>
          <w:color w:val="auto"/>
          <w:lang w:val="ro-RO"/>
        </w:rPr>
      </w:pPr>
      <w:r w:rsidRPr="00910345">
        <w:rPr>
          <w:rFonts w:asciiTheme="majorHAnsi" w:hAnsiTheme="majorHAnsi"/>
          <w:color w:val="auto"/>
          <w:lang w:val="ro-RO"/>
        </w:rPr>
        <w:t>• Testare moto</w:t>
      </w:r>
      <w:r w:rsidR="005C7B1C">
        <w:rPr>
          <w:rFonts w:asciiTheme="majorHAnsi" w:hAnsiTheme="majorHAnsi"/>
          <w:color w:val="auto"/>
          <w:lang w:val="ro-RO"/>
        </w:rPr>
        <w:t>a</w:t>
      </w:r>
      <w:r w:rsidRPr="00910345">
        <w:rPr>
          <w:rFonts w:asciiTheme="majorHAnsi" w:hAnsiTheme="majorHAnsi"/>
          <w:color w:val="auto"/>
          <w:lang w:val="ro-RO"/>
        </w:rPr>
        <w:t>r</w:t>
      </w:r>
      <w:r w:rsidR="005C7B1C">
        <w:rPr>
          <w:rFonts w:asciiTheme="majorHAnsi" w:hAnsiTheme="majorHAnsi"/>
          <w:color w:val="auto"/>
          <w:lang w:val="ro-RO"/>
        </w:rPr>
        <w:t>e</w:t>
      </w:r>
      <w:r w:rsidRPr="00910345">
        <w:rPr>
          <w:rFonts w:asciiTheme="majorHAnsi" w:hAnsiTheme="majorHAnsi"/>
          <w:color w:val="auto"/>
          <w:lang w:val="ro-RO"/>
        </w:rPr>
        <w:t xml:space="preserve"> &amp; vehicule </w:t>
      </w:r>
    </w:p>
    <w:p w:rsidR="00951B82" w:rsidRPr="00910345" w:rsidRDefault="00951B82" w:rsidP="00951B82">
      <w:pPr>
        <w:pStyle w:val="Default"/>
        <w:jc w:val="both"/>
        <w:rPr>
          <w:rFonts w:asciiTheme="majorHAnsi" w:hAnsiTheme="majorHAnsi"/>
          <w:color w:val="auto"/>
          <w:lang w:val="ro-RO"/>
        </w:rPr>
      </w:pPr>
      <w:r w:rsidRPr="00910345">
        <w:rPr>
          <w:rFonts w:asciiTheme="majorHAnsi" w:hAnsiTheme="majorHAnsi"/>
          <w:color w:val="auto"/>
          <w:lang w:val="ro-RO"/>
        </w:rPr>
        <w:t xml:space="preserve">• Ateliere de dezvoltare </w:t>
      </w:r>
    </w:p>
    <w:p w:rsidR="00951B82" w:rsidRPr="00910345" w:rsidRDefault="00951B82" w:rsidP="00951B82">
      <w:pPr>
        <w:pStyle w:val="Default"/>
        <w:jc w:val="both"/>
        <w:rPr>
          <w:rFonts w:asciiTheme="majorHAnsi" w:hAnsiTheme="majorHAnsi"/>
          <w:b/>
          <w:bCs/>
          <w:color w:val="auto"/>
          <w:lang w:val="ro-RO"/>
        </w:rPr>
      </w:pPr>
    </w:p>
    <w:p w:rsidR="00951B82" w:rsidRDefault="005C7B1C" w:rsidP="00951B82">
      <w:pPr>
        <w:pStyle w:val="Default"/>
        <w:jc w:val="both"/>
        <w:rPr>
          <w:rFonts w:asciiTheme="majorHAnsi" w:hAnsiTheme="majorHAnsi"/>
          <w:b/>
          <w:bCs/>
          <w:color w:val="auto"/>
          <w:lang w:val="ro-RO"/>
        </w:rPr>
      </w:pPr>
      <w:r>
        <w:rPr>
          <w:rFonts w:asciiTheme="majorHAnsi" w:hAnsiTheme="majorHAnsi"/>
          <w:b/>
          <w:bCs/>
          <w:color w:val="auto"/>
          <w:lang w:val="ro-RO"/>
        </w:rPr>
        <w:t xml:space="preserve">Centru de </w:t>
      </w:r>
      <w:r w:rsidR="00951B82" w:rsidRPr="00910345">
        <w:rPr>
          <w:rFonts w:asciiTheme="majorHAnsi" w:hAnsiTheme="majorHAnsi"/>
          <w:b/>
          <w:bCs/>
          <w:color w:val="auto"/>
          <w:lang w:val="ro-RO"/>
        </w:rPr>
        <w:t xml:space="preserve">Dezvoltare Produs İnönü  </w:t>
      </w:r>
    </w:p>
    <w:p w:rsidR="00951B82" w:rsidRPr="00910345" w:rsidRDefault="00951B82" w:rsidP="00951B82">
      <w:pPr>
        <w:pStyle w:val="Default"/>
        <w:jc w:val="both"/>
        <w:rPr>
          <w:rFonts w:asciiTheme="majorHAnsi" w:hAnsiTheme="majorHAnsi"/>
          <w:color w:val="auto"/>
          <w:lang w:val="ro-RO"/>
        </w:rPr>
      </w:pPr>
    </w:p>
    <w:p w:rsidR="00951B82" w:rsidRPr="00910345" w:rsidRDefault="00951B82" w:rsidP="00951B82">
      <w:pPr>
        <w:pStyle w:val="Default"/>
        <w:spacing w:after="152"/>
        <w:jc w:val="both"/>
        <w:rPr>
          <w:rFonts w:asciiTheme="majorHAnsi" w:hAnsiTheme="majorHAnsi"/>
          <w:color w:val="auto"/>
          <w:lang w:val="ro-RO"/>
        </w:rPr>
      </w:pPr>
      <w:r w:rsidRPr="00910345">
        <w:rPr>
          <w:rFonts w:asciiTheme="majorHAnsi" w:hAnsiTheme="majorHAnsi"/>
          <w:color w:val="auto"/>
          <w:lang w:val="ro-RO"/>
        </w:rPr>
        <w:t xml:space="preserve">• Producţie şi testare prototip motor </w:t>
      </w:r>
    </w:p>
    <w:p w:rsidR="00951B82" w:rsidRPr="00910345" w:rsidRDefault="00951B82" w:rsidP="00951B82">
      <w:pPr>
        <w:pStyle w:val="Default"/>
        <w:jc w:val="both"/>
        <w:rPr>
          <w:rFonts w:asciiTheme="majorHAnsi" w:hAnsiTheme="majorHAnsi"/>
          <w:color w:val="auto"/>
          <w:lang w:val="ro-RO"/>
        </w:rPr>
      </w:pPr>
      <w:r w:rsidRPr="00910345">
        <w:rPr>
          <w:rFonts w:asciiTheme="majorHAnsi" w:hAnsiTheme="majorHAnsi"/>
          <w:color w:val="auto"/>
          <w:lang w:val="ro-RO"/>
        </w:rPr>
        <w:t>• Singura unitate pentru testarea motoarelor foarte grele de peste 13L din Turcia</w:t>
      </w:r>
    </w:p>
    <w:p w:rsidR="00951B82" w:rsidRPr="00910345" w:rsidRDefault="00951B82" w:rsidP="00951B82">
      <w:pPr>
        <w:autoSpaceDE w:val="0"/>
        <w:autoSpaceDN w:val="0"/>
        <w:adjustRightInd w:val="0"/>
        <w:spacing w:after="0" w:line="240" w:lineRule="auto"/>
        <w:jc w:val="both"/>
        <w:rPr>
          <w:rFonts w:asciiTheme="majorHAnsi" w:hAnsiTheme="majorHAnsi" w:cs="FordAntenna-Light"/>
          <w:sz w:val="24"/>
          <w:szCs w:val="24"/>
          <w:lang w:val="ro-RO"/>
        </w:rPr>
      </w:pPr>
    </w:p>
    <w:p w:rsidR="00175114" w:rsidRPr="00C86EC7" w:rsidRDefault="00175114" w:rsidP="00C86EC7">
      <w:pPr>
        <w:jc w:val="both"/>
        <w:rPr>
          <w:rFonts w:ascii="Ford Antenna Regular" w:hAnsi="Ford Antenna Regular"/>
          <w:szCs w:val="24"/>
        </w:rPr>
      </w:pPr>
    </w:p>
    <w:sectPr w:rsidR="00175114" w:rsidRPr="00C86EC7" w:rsidSect="00664914">
      <w:headerReference w:type="default" r:id="rId7"/>
      <w:headerReference w:type="first" r:id="rId8"/>
      <w:footerReference w:type="first" r:id="rId9"/>
      <w:pgSz w:w="11907" w:h="16839" w:code="9"/>
      <w:pgMar w:top="720" w:right="720" w:bottom="720" w:left="72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4FBD" w:rsidRDefault="00854FBD" w:rsidP="00BF69DE">
      <w:pPr>
        <w:spacing w:after="0" w:line="240" w:lineRule="auto"/>
      </w:pPr>
      <w:r>
        <w:separator/>
      </w:r>
    </w:p>
  </w:endnote>
  <w:endnote w:type="continuationSeparator" w:id="0">
    <w:p w:rsidR="00854FBD" w:rsidRDefault="00854FBD" w:rsidP="00BF69D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Ford Antenna Regular">
    <w:altName w:val="Times New Roman"/>
    <w:panose1 w:val="02000505000000020004"/>
    <w:charset w:val="00"/>
    <w:family w:val="modern"/>
    <w:notTrueType/>
    <w:pitch w:val="variable"/>
    <w:sig w:usb0="A00002EF" w:usb1="50002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FordAntenna-Regular">
    <w:panose1 w:val="00000000000000000000"/>
    <w:charset w:val="A2"/>
    <w:family w:val="swiss"/>
    <w:notTrueType/>
    <w:pitch w:val="default"/>
    <w:sig w:usb0="00000005" w:usb1="00000000" w:usb2="00000000" w:usb3="00000000" w:csb0="00000010" w:csb1="00000000"/>
  </w:font>
  <w:font w:name="FordAntenna-Light">
    <w:panose1 w:val="00000000000000000000"/>
    <w:charset w:val="A2"/>
    <w:family w:val="swiss"/>
    <w:notTrueType/>
    <w:pitch w:val="default"/>
    <w:sig w:usb0="00000005" w:usb1="00000000" w:usb2="00000000" w:usb3="00000000" w:csb0="00000010" w:csb1="00000000"/>
  </w:font>
  <w:font w:name="Ford Antenna Light">
    <w:panose1 w:val="00000000000000000000"/>
    <w:charset w:val="00"/>
    <w:family w:val="modern"/>
    <w:notTrueType/>
    <w:pitch w:val="variable"/>
    <w:sig w:usb0="A00002EF" w:usb1="50002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7A50" w:rsidRDefault="00647A50" w:rsidP="00647A50">
    <w:pPr>
      <w:pStyle w:val="Header"/>
      <w:jc w:val="center"/>
      <w:rPr>
        <w:rFonts w:ascii="Ford Antenna Light" w:hAnsi="Ford Antenna Light"/>
        <w:sz w:val="16"/>
        <w:szCs w:val="16"/>
      </w:rPr>
    </w:pPr>
  </w:p>
  <w:p w:rsidR="00647A50" w:rsidRPr="001278BF" w:rsidRDefault="00F3786F" w:rsidP="00647A50">
    <w:pPr>
      <w:pStyle w:val="Header"/>
      <w:jc w:val="center"/>
      <w:rPr>
        <w:rFonts w:ascii="Ford Antenna Regular" w:hAnsi="Ford Antenna Regular"/>
        <w:color w:val="425968"/>
        <w:sz w:val="12"/>
        <w:szCs w:val="12"/>
      </w:rPr>
    </w:pPr>
    <w:r w:rsidRPr="00F3786F">
      <w:rPr>
        <w:rFonts w:ascii="Ford Antenna Regular" w:hAnsi="Ford Antenna Regular"/>
        <w:noProof/>
        <w:sz w:val="28"/>
        <w:szCs w:val="28"/>
        <w:lang w:val="en-US"/>
      </w:rPr>
      <w:pict>
        <v:shapetype id="_x0000_t32" coordsize="21600,21600" o:spt="32" o:oned="t" path="m,l21600,21600e" filled="f">
          <v:path arrowok="t" fillok="f" o:connecttype="none"/>
          <o:lock v:ext="edit" shapetype="t"/>
        </v:shapetype>
        <v:shape id="_x0000_s2049" type="#_x0000_t32" style="position:absolute;left:0;text-align:left;margin-left:101.3pt;margin-top:7.1pt;width:349.1pt;height:.05pt;flip:x;z-index:251658240" o:connectortype="straight" strokecolor="#919cb0" strokeweight="1pt"/>
      </w:pict>
    </w:r>
  </w:p>
  <w:p w:rsidR="00647A50" w:rsidRDefault="00647A50" w:rsidP="00647A50">
    <w:pPr>
      <w:pStyle w:val="Header"/>
      <w:jc w:val="center"/>
      <w:rPr>
        <w:rFonts w:ascii="Ford Antenna Light" w:hAnsi="Ford Antenna Light"/>
        <w:b/>
        <w:color w:val="425968"/>
        <w:sz w:val="12"/>
        <w:szCs w:val="12"/>
      </w:rPr>
    </w:pPr>
  </w:p>
  <w:p w:rsidR="00334112" w:rsidRPr="005C59BE" w:rsidRDefault="00334112" w:rsidP="00334112">
    <w:pPr>
      <w:pStyle w:val="Header"/>
      <w:jc w:val="center"/>
      <w:rPr>
        <w:rFonts w:ascii="Ford Antenna Light" w:eastAsia="Times New Roman" w:hAnsi="Ford Antenna Light"/>
        <w:color w:val="425968"/>
        <w:spacing w:val="-10"/>
        <w:sz w:val="12"/>
        <w:szCs w:val="12"/>
      </w:rPr>
    </w:pPr>
    <w:r w:rsidRPr="005C59BE">
      <w:rPr>
        <w:rFonts w:ascii="Ford Antenna Light" w:hAnsi="Ford Antenna Light"/>
        <w:b/>
        <w:color w:val="425968"/>
        <w:sz w:val="12"/>
        <w:szCs w:val="12"/>
      </w:rPr>
      <w:t xml:space="preserve">AIC </w:t>
    </w:r>
    <w:r w:rsidRPr="005C59BE">
      <w:rPr>
        <w:rFonts w:ascii="Ford Antenna Light" w:hAnsi="Ford Antenna Light"/>
        <w:b/>
        <w:color w:val="425968"/>
        <w:sz w:val="12"/>
        <w:szCs w:val="12"/>
      </w:rPr>
      <w:t>TRUCKS S.R.L.</w:t>
    </w:r>
    <w:r w:rsidRPr="005C59BE">
      <w:rPr>
        <w:rFonts w:ascii="Ford Antenna Light" w:hAnsi="Ford Antenna Light"/>
        <w:b/>
        <w:color w:val="425968"/>
        <w:sz w:val="12"/>
        <w:szCs w:val="12"/>
      </w:rPr>
      <w:br/>
    </w:r>
    <w:r w:rsidRPr="005C59BE">
      <w:rPr>
        <w:rFonts w:ascii="Ford Antenna Light" w:eastAsia="Times New Roman" w:hAnsi="Ford Antenna Light"/>
        <w:color w:val="425968"/>
        <w:spacing w:val="-10"/>
        <w:sz w:val="12"/>
        <w:szCs w:val="12"/>
      </w:rPr>
      <w:t>Sat Chiajna, Comuna Chiajna,</w:t>
    </w:r>
    <w:r>
      <w:rPr>
        <w:rFonts w:ascii="Ford Antenna Light" w:eastAsia="Times New Roman" w:hAnsi="Ford Antenna Light"/>
        <w:color w:val="425968"/>
        <w:spacing w:val="-10"/>
        <w:sz w:val="12"/>
        <w:szCs w:val="12"/>
      </w:rPr>
      <w:t xml:space="preserve"> </w:t>
    </w:r>
    <w:r w:rsidRPr="005C59BE">
      <w:rPr>
        <w:rFonts w:ascii="Ford Antenna Light" w:eastAsia="Times New Roman" w:hAnsi="Ford Antenna Light"/>
        <w:color w:val="425968"/>
        <w:spacing w:val="-10"/>
        <w:sz w:val="12"/>
        <w:szCs w:val="12"/>
      </w:rPr>
      <w:t>Strada Italia, nr. 1-7, Judetul Ilfov</w:t>
    </w:r>
  </w:p>
  <w:p w:rsidR="00647A50" w:rsidRPr="00647A50" w:rsidRDefault="00334112" w:rsidP="00334112">
    <w:pPr>
      <w:pStyle w:val="Header"/>
      <w:jc w:val="center"/>
      <w:rPr>
        <w:rFonts w:ascii="Ford Antenna Regular" w:hAnsi="Ford Antenna Regular"/>
        <w:color w:val="425968"/>
        <w:sz w:val="12"/>
        <w:szCs w:val="12"/>
      </w:rPr>
    </w:pPr>
    <w:r w:rsidRPr="001278BF">
      <w:rPr>
        <w:rFonts w:ascii="Ford Antenna Light" w:hAnsi="Ford Antenna Light"/>
        <w:color w:val="425968"/>
        <w:sz w:val="12"/>
        <w:szCs w:val="12"/>
      </w:rPr>
      <w:t>Telefon: +40 21 202 60 00 | Fax: +40 21 202 60 30 | Email: office@cefin.com | www.ford-trucks.ro</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4FBD" w:rsidRDefault="00854FBD" w:rsidP="00BF69DE">
      <w:pPr>
        <w:spacing w:after="0" w:line="240" w:lineRule="auto"/>
      </w:pPr>
      <w:r>
        <w:separator/>
      </w:r>
    </w:p>
  </w:footnote>
  <w:footnote w:type="continuationSeparator" w:id="0">
    <w:p w:rsidR="00854FBD" w:rsidRDefault="00854FBD" w:rsidP="00BF69D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2DE3" w:rsidRDefault="00802DE3" w:rsidP="0044032B">
    <w:pPr>
      <w:pStyle w:val="Header"/>
      <w:rPr>
        <w:rFonts w:ascii="Ford Antenna Regular" w:hAnsi="Ford Antenna Regular"/>
        <w:b/>
        <w:color w:val="425968"/>
      </w:rPr>
    </w:pPr>
    <w:r>
      <w:rPr>
        <w:rFonts w:ascii="Ford Antenna Regular" w:hAnsi="Ford Antenna Regular"/>
        <w:b/>
        <w:noProof/>
        <w:color w:val="425968"/>
        <w:lang w:val="en-US"/>
      </w:rPr>
      <w:drawing>
        <wp:anchor distT="0" distB="0" distL="114300" distR="114300" simplePos="0" relativeHeight="251670528" behindDoc="0" locked="0" layoutInCell="1" allowOverlap="1">
          <wp:simplePos x="0" y="0"/>
          <wp:positionH relativeFrom="column">
            <wp:posOffset>5941060</wp:posOffset>
          </wp:positionH>
          <wp:positionV relativeFrom="paragraph">
            <wp:posOffset>-71755</wp:posOffset>
          </wp:positionV>
          <wp:extent cx="812800" cy="760730"/>
          <wp:effectExtent l="19050" t="0" r="6350" b="0"/>
          <wp:wrapNone/>
          <wp:docPr id="1" name="Picture 1" descr="Ford.Trucks-logo2.png"/>
          <wp:cNvGraphicFramePr/>
          <a:graphic xmlns:a="http://schemas.openxmlformats.org/drawingml/2006/main">
            <a:graphicData uri="http://schemas.openxmlformats.org/drawingml/2006/picture">
              <pic:pic xmlns:pic="http://schemas.openxmlformats.org/drawingml/2006/picture">
                <pic:nvPicPr>
                  <pic:cNvPr id="10" name="Picture 9" descr="Ford.Trucks-logo2.png"/>
                  <pic:cNvPicPr>
                    <a:picLocks noChangeAspect="1"/>
                  </pic:cNvPicPr>
                </pic:nvPicPr>
                <pic:blipFill>
                  <a:blip r:embed="rId1" cstate="email"/>
                  <a:stretch>
                    <a:fillRect/>
                  </a:stretch>
                </pic:blipFill>
                <pic:spPr>
                  <a:xfrm>
                    <a:off x="0" y="0"/>
                    <a:ext cx="812800" cy="760730"/>
                  </a:xfrm>
                  <a:prstGeom prst="rect">
                    <a:avLst/>
                  </a:prstGeom>
                </pic:spPr>
              </pic:pic>
            </a:graphicData>
          </a:graphic>
        </wp:anchor>
      </w:drawing>
    </w:r>
  </w:p>
  <w:p w:rsidR="00BF69DE" w:rsidRDefault="0044032B" w:rsidP="0044032B">
    <w:pPr>
      <w:pStyle w:val="Header"/>
      <w:rPr>
        <w:rFonts w:ascii="Ford Antenna Regular" w:hAnsi="Ford Antenna Regular"/>
        <w:b/>
        <w:color w:val="425968"/>
      </w:rPr>
    </w:pPr>
    <w:r w:rsidRPr="000608A6">
      <w:rPr>
        <w:rFonts w:ascii="Ford Antenna Regular" w:hAnsi="Ford Antenna Regular"/>
        <w:b/>
        <w:color w:val="425968"/>
      </w:rPr>
      <w:t>Sharing the load</w:t>
    </w:r>
  </w:p>
  <w:p w:rsidR="00802DE3" w:rsidRPr="000608A6" w:rsidRDefault="00802DE3" w:rsidP="0044032B">
    <w:pPr>
      <w:pStyle w:val="Header"/>
      <w:rPr>
        <w:rFonts w:ascii="Ford Antenna Regular" w:hAnsi="Ford Antenna Regular"/>
        <w:b/>
        <w:color w:val="42596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032B" w:rsidRDefault="00802DE3" w:rsidP="0044032B">
    <w:pPr>
      <w:pStyle w:val="Header"/>
      <w:rPr>
        <w:rFonts w:ascii="Ford Antenna Regular" w:hAnsi="Ford Antenna Regular"/>
        <w:sz w:val="28"/>
        <w:szCs w:val="28"/>
      </w:rPr>
    </w:pPr>
    <w:r w:rsidRPr="00802DE3">
      <w:rPr>
        <w:rFonts w:ascii="Ford Antenna Regular" w:hAnsi="Ford Antenna Regular"/>
        <w:noProof/>
        <w:sz w:val="28"/>
        <w:szCs w:val="28"/>
        <w:lang w:val="en-US"/>
      </w:rPr>
      <w:drawing>
        <wp:anchor distT="0" distB="0" distL="114300" distR="114300" simplePos="0" relativeHeight="251668480" behindDoc="0" locked="0" layoutInCell="1" allowOverlap="1">
          <wp:simplePos x="0" y="0"/>
          <wp:positionH relativeFrom="column">
            <wp:posOffset>5930936</wp:posOffset>
          </wp:positionH>
          <wp:positionV relativeFrom="paragraph">
            <wp:posOffset>-251063</wp:posOffset>
          </wp:positionV>
          <wp:extent cx="813098" cy="761119"/>
          <wp:effectExtent l="19050" t="0" r="6052" b="0"/>
          <wp:wrapNone/>
          <wp:docPr id="7" name="Picture 1" descr="Ford.Trucks-logo2.png"/>
          <wp:cNvGraphicFramePr/>
          <a:graphic xmlns:a="http://schemas.openxmlformats.org/drawingml/2006/main">
            <a:graphicData uri="http://schemas.openxmlformats.org/drawingml/2006/picture">
              <pic:pic xmlns:pic="http://schemas.openxmlformats.org/drawingml/2006/picture">
                <pic:nvPicPr>
                  <pic:cNvPr id="10" name="Picture 9" descr="Ford.Trucks-logo2.png"/>
                  <pic:cNvPicPr>
                    <a:picLocks noChangeAspect="1"/>
                  </pic:cNvPicPr>
                </pic:nvPicPr>
                <pic:blipFill>
                  <a:blip r:embed="rId1" cstate="email"/>
                  <a:stretch>
                    <a:fillRect/>
                  </a:stretch>
                </pic:blipFill>
                <pic:spPr>
                  <a:xfrm>
                    <a:off x="0" y="0"/>
                    <a:ext cx="813098" cy="761119"/>
                  </a:xfrm>
                  <a:prstGeom prst="rect">
                    <a:avLst/>
                  </a:prstGeom>
                </pic:spPr>
              </pic:pic>
            </a:graphicData>
          </a:graphic>
        </wp:anchor>
      </w:drawing>
    </w:r>
    <w:r w:rsidR="000801AA">
      <w:rPr>
        <w:rFonts w:ascii="Ford Antenna Regular" w:hAnsi="Ford Antenna Regular"/>
        <w:noProof/>
        <w:sz w:val="28"/>
        <w:szCs w:val="28"/>
        <w:lang w:val="en-US"/>
      </w:rPr>
      <w:drawing>
        <wp:anchor distT="0" distB="0" distL="114300" distR="114300" simplePos="0" relativeHeight="251666432" behindDoc="0" locked="0" layoutInCell="1" allowOverlap="1">
          <wp:simplePos x="0" y="0"/>
          <wp:positionH relativeFrom="column">
            <wp:posOffset>-18415</wp:posOffset>
          </wp:positionH>
          <wp:positionV relativeFrom="paragraph">
            <wp:posOffset>10160</wp:posOffset>
          </wp:positionV>
          <wp:extent cx="1245870" cy="393065"/>
          <wp:effectExtent l="19050" t="0" r="0" b="0"/>
          <wp:wrapThrough wrapText="bothSides">
            <wp:wrapPolygon edited="0">
              <wp:start x="-330" y="0"/>
              <wp:lineTo x="-330" y="20937"/>
              <wp:lineTo x="21468" y="20937"/>
              <wp:lineTo x="21468" y="0"/>
              <wp:lineTo x="-330" y="0"/>
            </wp:wrapPolygon>
          </wp:wrapThrough>
          <wp:docPr id="3" name="Picture 2" descr="logo Cefin Truc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efin Trucks.jpg"/>
                  <pic:cNvPicPr/>
                </pic:nvPicPr>
                <pic:blipFill>
                  <a:blip r:embed="rId2"/>
                  <a:stretch>
                    <a:fillRect/>
                  </a:stretch>
                </pic:blipFill>
                <pic:spPr>
                  <a:xfrm>
                    <a:off x="0" y="0"/>
                    <a:ext cx="1245870" cy="393065"/>
                  </a:xfrm>
                  <a:prstGeom prst="rect">
                    <a:avLst/>
                  </a:prstGeom>
                </pic:spPr>
              </pic:pic>
            </a:graphicData>
          </a:graphic>
        </wp:anchor>
      </w:drawing>
    </w:r>
  </w:p>
  <w:p w:rsidR="000801AA" w:rsidRDefault="000801AA" w:rsidP="000801AA">
    <w:pPr>
      <w:pStyle w:val="Header"/>
      <w:jc w:val="center"/>
      <w:rPr>
        <w:rFonts w:ascii="Ford Antenna Light" w:hAnsi="Ford Antenna Light"/>
        <w:sz w:val="16"/>
        <w:szCs w:val="16"/>
      </w:rPr>
    </w:pPr>
  </w:p>
  <w:p w:rsidR="009021CF" w:rsidRDefault="009021CF" w:rsidP="000801AA">
    <w:pPr>
      <w:pStyle w:val="Header"/>
      <w:jc w:val="center"/>
      <w:rPr>
        <w:rFonts w:ascii="Ford Antenna Light" w:hAnsi="Ford Antenna Light"/>
        <w:sz w:val="16"/>
        <w:szCs w:val="16"/>
      </w:rPr>
    </w:pPr>
  </w:p>
  <w:p w:rsidR="009021CF" w:rsidRPr="00405380" w:rsidRDefault="009021CF" w:rsidP="00334112">
    <w:pPr>
      <w:pStyle w:val="Header"/>
      <w:rPr>
        <w:rFonts w:ascii="Ford Antenna Light" w:hAnsi="Ford Antenna Light"/>
        <w:color w:val="425968"/>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7146E"/>
    <w:multiLevelType w:val="singleLevel"/>
    <w:tmpl w:val="04090001"/>
    <w:lvl w:ilvl="0">
      <w:start w:val="1"/>
      <w:numFmt w:val="bullet"/>
      <w:lvlText w:val=""/>
      <w:lvlJc w:val="left"/>
      <w:pPr>
        <w:ind w:left="720" w:hanging="360"/>
      </w:pPr>
      <w:rPr>
        <w:rFonts w:ascii="Symbol" w:hAnsi="Symbol" w:hint="default"/>
      </w:rPr>
    </w:lvl>
  </w:abstractNum>
  <w:abstractNum w:abstractNumId="1">
    <w:nsid w:val="0398170D"/>
    <w:multiLevelType w:val="hybridMultilevel"/>
    <w:tmpl w:val="E2E2BCDA"/>
    <w:lvl w:ilvl="0" w:tplc="00000002">
      <w:start w:val="3"/>
      <w:numFmt w:val="bullet"/>
      <w:lvlText w:val="-"/>
      <w:lvlJc w:val="left"/>
      <w:pPr>
        <w:ind w:left="720" w:hanging="360"/>
      </w:pPr>
      <w:rPr>
        <w:rFonts w:ascii="Times New Roman" w:hAnsi="Times New Roman" w:cs="Times New Roman" w:hint="default"/>
        <w:b/>
        <w:bC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18022CCD"/>
    <w:multiLevelType w:val="hybridMultilevel"/>
    <w:tmpl w:val="B1D6CDEA"/>
    <w:lvl w:ilvl="0" w:tplc="BCB6196C">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506BE4"/>
    <w:multiLevelType w:val="hybridMultilevel"/>
    <w:tmpl w:val="568EF0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F73492"/>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5">
    <w:nsid w:val="1BF54B36"/>
    <w:multiLevelType w:val="hybridMultilevel"/>
    <w:tmpl w:val="16D8A6B8"/>
    <w:lvl w:ilvl="0" w:tplc="00000002">
      <w:start w:val="3"/>
      <w:numFmt w:val="bullet"/>
      <w:lvlText w:val="-"/>
      <w:lvlJc w:val="left"/>
      <w:pPr>
        <w:ind w:left="720" w:hanging="360"/>
      </w:pPr>
      <w:rPr>
        <w:rFonts w:ascii="Times New Roman" w:hAnsi="Times New Roman" w:cs="Times New Roman" w:hint="default"/>
        <w:b/>
        <w:bC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nsid w:val="45E117A6"/>
    <w:multiLevelType w:val="hybridMultilevel"/>
    <w:tmpl w:val="D5F21DDE"/>
    <w:lvl w:ilvl="0" w:tplc="00000002">
      <w:start w:val="3"/>
      <w:numFmt w:val="bullet"/>
      <w:lvlText w:val="-"/>
      <w:lvlJc w:val="left"/>
      <w:pPr>
        <w:ind w:left="720" w:hanging="360"/>
      </w:pPr>
      <w:rPr>
        <w:rFonts w:ascii="Times New Roman" w:hAnsi="Times New Roman" w:cs="Times New Roman" w:hint="default"/>
        <w:b/>
        <w:bC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
    <w:nsid w:val="478B5F10"/>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8">
    <w:nsid w:val="48830535"/>
    <w:multiLevelType w:val="hybridMultilevel"/>
    <w:tmpl w:val="D6144970"/>
    <w:lvl w:ilvl="0" w:tplc="00000002">
      <w:start w:val="3"/>
      <w:numFmt w:val="bullet"/>
      <w:lvlText w:val="-"/>
      <w:lvlJc w:val="left"/>
      <w:pPr>
        <w:ind w:left="720" w:hanging="360"/>
      </w:pPr>
      <w:rPr>
        <w:rFonts w:ascii="Times New Roman" w:hAnsi="Times New Roman" w:cs="Times New Roman" w:hint="default"/>
        <w:b/>
        <w:bC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9">
    <w:nsid w:val="4C0641E1"/>
    <w:multiLevelType w:val="hybridMultilevel"/>
    <w:tmpl w:val="315861E6"/>
    <w:lvl w:ilvl="0" w:tplc="04090001">
      <w:start w:val="1"/>
      <w:numFmt w:val="bullet"/>
      <w:lvlText w:val=""/>
      <w:lvlJc w:val="left"/>
      <w:pPr>
        <w:ind w:left="2223" w:hanging="360"/>
      </w:pPr>
      <w:rPr>
        <w:rFonts w:ascii="Symbol" w:hAnsi="Symbol" w:hint="default"/>
      </w:rPr>
    </w:lvl>
    <w:lvl w:ilvl="1" w:tplc="04090003" w:tentative="1">
      <w:start w:val="1"/>
      <w:numFmt w:val="bullet"/>
      <w:lvlText w:val="o"/>
      <w:lvlJc w:val="left"/>
      <w:pPr>
        <w:ind w:left="2943" w:hanging="360"/>
      </w:pPr>
      <w:rPr>
        <w:rFonts w:ascii="Courier New" w:hAnsi="Courier New" w:cs="Courier New" w:hint="default"/>
      </w:rPr>
    </w:lvl>
    <w:lvl w:ilvl="2" w:tplc="04090005" w:tentative="1">
      <w:start w:val="1"/>
      <w:numFmt w:val="bullet"/>
      <w:lvlText w:val=""/>
      <w:lvlJc w:val="left"/>
      <w:pPr>
        <w:ind w:left="3663" w:hanging="360"/>
      </w:pPr>
      <w:rPr>
        <w:rFonts w:ascii="Wingdings" w:hAnsi="Wingdings" w:hint="default"/>
      </w:rPr>
    </w:lvl>
    <w:lvl w:ilvl="3" w:tplc="04090001" w:tentative="1">
      <w:start w:val="1"/>
      <w:numFmt w:val="bullet"/>
      <w:lvlText w:val=""/>
      <w:lvlJc w:val="left"/>
      <w:pPr>
        <w:ind w:left="4383" w:hanging="360"/>
      </w:pPr>
      <w:rPr>
        <w:rFonts w:ascii="Symbol" w:hAnsi="Symbol" w:hint="default"/>
      </w:rPr>
    </w:lvl>
    <w:lvl w:ilvl="4" w:tplc="04090003" w:tentative="1">
      <w:start w:val="1"/>
      <w:numFmt w:val="bullet"/>
      <w:lvlText w:val="o"/>
      <w:lvlJc w:val="left"/>
      <w:pPr>
        <w:ind w:left="5103" w:hanging="360"/>
      </w:pPr>
      <w:rPr>
        <w:rFonts w:ascii="Courier New" w:hAnsi="Courier New" w:cs="Courier New" w:hint="default"/>
      </w:rPr>
    </w:lvl>
    <w:lvl w:ilvl="5" w:tplc="04090005" w:tentative="1">
      <w:start w:val="1"/>
      <w:numFmt w:val="bullet"/>
      <w:lvlText w:val=""/>
      <w:lvlJc w:val="left"/>
      <w:pPr>
        <w:ind w:left="5823" w:hanging="360"/>
      </w:pPr>
      <w:rPr>
        <w:rFonts w:ascii="Wingdings" w:hAnsi="Wingdings" w:hint="default"/>
      </w:rPr>
    </w:lvl>
    <w:lvl w:ilvl="6" w:tplc="04090001" w:tentative="1">
      <w:start w:val="1"/>
      <w:numFmt w:val="bullet"/>
      <w:lvlText w:val=""/>
      <w:lvlJc w:val="left"/>
      <w:pPr>
        <w:ind w:left="6543" w:hanging="360"/>
      </w:pPr>
      <w:rPr>
        <w:rFonts w:ascii="Symbol" w:hAnsi="Symbol" w:hint="default"/>
      </w:rPr>
    </w:lvl>
    <w:lvl w:ilvl="7" w:tplc="04090003" w:tentative="1">
      <w:start w:val="1"/>
      <w:numFmt w:val="bullet"/>
      <w:lvlText w:val="o"/>
      <w:lvlJc w:val="left"/>
      <w:pPr>
        <w:ind w:left="7263" w:hanging="360"/>
      </w:pPr>
      <w:rPr>
        <w:rFonts w:ascii="Courier New" w:hAnsi="Courier New" w:cs="Courier New" w:hint="default"/>
      </w:rPr>
    </w:lvl>
    <w:lvl w:ilvl="8" w:tplc="04090005" w:tentative="1">
      <w:start w:val="1"/>
      <w:numFmt w:val="bullet"/>
      <w:lvlText w:val=""/>
      <w:lvlJc w:val="left"/>
      <w:pPr>
        <w:ind w:left="7983" w:hanging="360"/>
      </w:pPr>
      <w:rPr>
        <w:rFonts w:ascii="Wingdings" w:hAnsi="Wingdings" w:hint="default"/>
      </w:rPr>
    </w:lvl>
  </w:abstractNum>
  <w:abstractNum w:abstractNumId="10">
    <w:nsid w:val="4FC50EAF"/>
    <w:multiLevelType w:val="hybridMultilevel"/>
    <w:tmpl w:val="EDC2CDD8"/>
    <w:lvl w:ilvl="0" w:tplc="00000002">
      <w:start w:val="3"/>
      <w:numFmt w:val="bullet"/>
      <w:lvlText w:val="-"/>
      <w:lvlJc w:val="left"/>
      <w:pPr>
        <w:ind w:left="900" w:hanging="360"/>
      </w:pPr>
      <w:rPr>
        <w:rFonts w:ascii="Times New Roman" w:hAnsi="Times New Roman" w:cs="Times New Roman" w:hint="default"/>
        <w:b/>
        <w:bCs/>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cs="Wingdings" w:hint="default"/>
      </w:rPr>
    </w:lvl>
    <w:lvl w:ilvl="3" w:tplc="04090001">
      <w:start w:val="1"/>
      <w:numFmt w:val="bullet"/>
      <w:lvlText w:val=""/>
      <w:lvlJc w:val="left"/>
      <w:pPr>
        <w:ind w:left="3060" w:hanging="360"/>
      </w:pPr>
      <w:rPr>
        <w:rFonts w:ascii="Symbol" w:hAnsi="Symbol" w:cs="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cs="Wingdings" w:hint="default"/>
      </w:rPr>
    </w:lvl>
    <w:lvl w:ilvl="6" w:tplc="04090001">
      <w:start w:val="1"/>
      <w:numFmt w:val="bullet"/>
      <w:lvlText w:val=""/>
      <w:lvlJc w:val="left"/>
      <w:pPr>
        <w:ind w:left="5220" w:hanging="360"/>
      </w:pPr>
      <w:rPr>
        <w:rFonts w:ascii="Symbol" w:hAnsi="Symbol" w:cs="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cs="Wingdings" w:hint="default"/>
      </w:rPr>
    </w:lvl>
  </w:abstractNum>
  <w:abstractNum w:abstractNumId="11">
    <w:nsid w:val="51515474"/>
    <w:multiLevelType w:val="hybridMultilevel"/>
    <w:tmpl w:val="56AECC66"/>
    <w:lvl w:ilvl="0" w:tplc="00000002">
      <w:start w:val="3"/>
      <w:numFmt w:val="bullet"/>
      <w:lvlText w:val="-"/>
      <w:lvlJc w:val="left"/>
      <w:pPr>
        <w:ind w:left="720" w:hanging="360"/>
      </w:pPr>
      <w:rPr>
        <w:rFonts w:ascii="Times New Roman" w:hAnsi="Times New Roman" w:cs="Times New Roman" w:hint="default"/>
        <w:b/>
        <w:bC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2">
    <w:nsid w:val="54D237A7"/>
    <w:multiLevelType w:val="hybridMultilevel"/>
    <w:tmpl w:val="937EEA8E"/>
    <w:lvl w:ilvl="0" w:tplc="00000002">
      <w:start w:val="3"/>
      <w:numFmt w:val="bullet"/>
      <w:lvlText w:val="-"/>
      <w:lvlJc w:val="left"/>
      <w:pPr>
        <w:ind w:left="720" w:hanging="360"/>
      </w:pPr>
      <w:rPr>
        <w:rFonts w:ascii="Times New Roman" w:hAnsi="Times New Roman" w:cs="Times New Roman" w:hint="default"/>
        <w:b/>
        <w:bC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3">
    <w:nsid w:val="5568382E"/>
    <w:multiLevelType w:val="hybridMultilevel"/>
    <w:tmpl w:val="1B1C7838"/>
    <w:lvl w:ilvl="0" w:tplc="00000002">
      <w:start w:val="3"/>
      <w:numFmt w:val="bullet"/>
      <w:lvlText w:val="-"/>
      <w:lvlJc w:val="left"/>
      <w:pPr>
        <w:ind w:left="720" w:hanging="360"/>
      </w:pPr>
      <w:rPr>
        <w:rFonts w:ascii="Times New Roman" w:hAnsi="Times New Roman" w:cs="Times New Roman" w:hint="default"/>
        <w:b/>
        <w:bC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4">
    <w:nsid w:val="6C5F521F"/>
    <w:multiLevelType w:val="hybridMultilevel"/>
    <w:tmpl w:val="3FB8C7FE"/>
    <w:lvl w:ilvl="0" w:tplc="EA4E527E">
      <w:start w:val="55"/>
      <w:numFmt w:val="bullet"/>
      <w:lvlText w:val="-"/>
      <w:lvlJc w:val="left"/>
      <w:pPr>
        <w:ind w:left="720" w:hanging="360"/>
      </w:pPr>
      <w:rPr>
        <w:rFonts w:ascii="Ford Antenna Regular" w:eastAsiaTheme="minorHAnsi" w:hAnsi="Ford Antenna Regular"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4"/>
  </w:num>
  <w:num w:numId="4">
    <w:abstractNumId w:val="12"/>
  </w:num>
  <w:num w:numId="5">
    <w:abstractNumId w:val="1"/>
  </w:num>
  <w:num w:numId="6">
    <w:abstractNumId w:val="11"/>
  </w:num>
  <w:num w:numId="7">
    <w:abstractNumId w:val="6"/>
  </w:num>
  <w:num w:numId="8">
    <w:abstractNumId w:val="8"/>
  </w:num>
  <w:num w:numId="9">
    <w:abstractNumId w:val="13"/>
  </w:num>
  <w:num w:numId="10">
    <w:abstractNumId w:val="5"/>
  </w:num>
  <w:num w:numId="11">
    <w:abstractNumId w:val="10"/>
  </w:num>
  <w:num w:numId="12">
    <w:abstractNumId w:val="3"/>
  </w:num>
  <w:num w:numId="13">
    <w:abstractNumId w:val="14"/>
  </w:num>
  <w:num w:numId="14">
    <w:abstractNumId w:val="2"/>
  </w:num>
  <w:num w:numId="1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2"/>
      <o:rules v:ext="edit">
        <o:r id="V:Rule1" type="connector" idref="#_x0000_s2049"/>
      </o:rules>
    </o:shapelayout>
  </w:hdrShapeDefaults>
  <w:footnotePr>
    <w:footnote w:id="-1"/>
    <w:footnote w:id="0"/>
  </w:footnotePr>
  <w:endnotePr>
    <w:endnote w:id="-1"/>
    <w:endnote w:id="0"/>
  </w:endnotePr>
  <w:compat/>
  <w:rsids>
    <w:rsidRoot w:val="007A4324"/>
    <w:rsid w:val="00003BFC"/>
    <w:rsid w:val="00006EB8"/>
    <w:rsid w:val="00007050"/>
    <w:rsid w:val="00016471"/>
    <w:rsid w:val="0003224F"/>
    <w:rsid w:val="00033790"/>
    <w:rsid w:val="0003533F"/>
    <w:rsid w:val="00040939"/>
    <w:rsid w:val="000506D7"/>
    <w:rsid w:val="000528F5"/>
    <w:rsid w:val="00060879"/>
    <w:rsid w:val="000608A6"/>
    <w:rsid w:val="00061ABF"/>
    <w:rsid w:val="00064F1E"/>
    <w:rsid w:val="0007341E"/>
    <w:rsid w:val="000801AA"/>
    <w:rsid w:val="00085367"/>
    <w:rsid w:val="000B2019"/>
    <w:rsid w:val="000D42E3"/>
    <w:rsid w:val="000D59DB"/>
    <w:rsid w:val="001278BF"/>
    <w:rsid w:val="00127C9F"/>
    <w:rsid w:val="001412BE"/>
    <w:rsid w:val="00143AB3"/>
    <w:rsid w:val="0014765E"/>
    <w:rsid w:val="00172B28"/>
    <w:rsid w:val="00175114"/>
    <w:rsid w:val="0019014D"/>
    <w:rsid w:val="001C7E40"/>
    <w:rsid w:val="001E4F4E"/>
    <w:rsid w:val="001F77FE"/>
    <w:rsid w:val="001F7C77"/>
    <w:rsid w:val="00204D33"/>
    <w:rsid w:val="00221E51"/>
    <w:rsid w:val="00226C8D"/>
    <w:rsid w:val="00245FD3"/>
    <w:rsid w:val="002A0EB8"/>
    <w:rsid w:val="002B18F8"/>
    <w:rsid w:val="002E5365"/>
    <w:rsid w:val="00334112"/>
    <w:rsid w:val="00364B8F"/>
    <w:rsid w:val="00371E5D"/>
    <w:rsid w:val="003721C4"/>
    <w:rsid w:val="003809E2"/>
    <w:rsid w:val="003B0EBC"/>
    <w:rsid w:val="003C7961"/>
    <w:rsid w:val="003E6E58"/>
    <w:rsid w:val="003E7AAC"/>
    <w:rsid w:val="00405380"/>
    <w:rsid w:val="00414F73"/>
    <w:rsid w:val="00420515"/>
    <w:rsid w:val="0044032B"/>
    <w:rsid w:val="00480658"/>
    <w:rsid w:val="004834D1"/>
    <w:rsid w:val="004A6EF7"/>
    <w:rsid w:val="004B3DCE"/>
    <w:rsid w:val="004C50B5"/>
    <w:rsid w:val="004C7B30"/>
    <w:rsid w:val="004D4D4F"/>
    <w:rsid w:val="0050609E"/>
    <w:rsid w:val="00521A8A"/>
    <w:rsid w:val="00534153"/>
    <w:rsid w:val="00576D6B"/>
    <w:rsid w:val="00576DD0"/>
    <w:rsid w:val="00594B2A"/>
    <w:rsid w:val="00597111"/>
    <w:rsid w:val="005C2FB9"/>
    <w:rsid w:val="005C7B1C"/>
    <w:rsid w:val="005D7849"/>
    <w:rsid w:val="005E6B81"/>
    <w:rsid w:val="00607DE7"/>
    <w:rsid w:val="00616A28"/>
    <w:rsid w:val="00617A93"/>
    <w:rsid w:val="00624F81"/>
    <w:rsid w:val="00647A50"/>
    <w:rsid w:val="006538AB"/>
    <w:rsid w:val="00664914"/>
    <w:rsid w:val="00666F2E"/>
    <w:rsid w:val="00673A16"/>
    <w:rsid w:val="00674437"/>
    <w:rsid w:val="006A5F69"/>
    <w:rsid w:val="006B2E66"/>
    <w:rsid w:val="006B3CC8"/>
    <w:rsid w:val="006C4051"/>
    <w:rsid w:val="007730E9"/>
    <w:rsid w:val="007A02BE"/>
    <w:rsid w:val="007A4324"/>
    <w:rsid w:val="007B0AF8"/>
    <w:rsid w:val="007D638A"/>
    <w:rsid w:val="007D71CA"/>
    <w:rsid w:val="00802DE3"/>
    <w:rsid w:val="008074C9"/>
    <w:rsid w:val="00815148"/>
    <w:rsid w:val="00822032"/>
    <w:rsid w:val="008476E5"/>
    <w:rsid w:val="00854421"/>
    <w:rsid w:val="00854F44"/>
    <w:rsid w:val="00854FBD"/>
    <w:rsid w:val="00857D35"/>
    <w:rsid w:val="008830CB"/>
    <w:rsid w:val="008A7603"/>
    <w:rsid w:val="008B7930"/>
    <w:rsid w:val="008C0316"/>
    <w:rsid w:val="008C573F"/>
    <w:rsid w:val="008C6C9E"/>
    <w:rsid w:val="008E6E30"/>
    <w:rsid w:val="009021CF"/>
    <w:rsid w:val="00934804"/>
    <w:rsid w:val="00945C3D"/>
    <w:rsid w:val="009474E2"/>
    <w:rsid w:val="00947ECC"/>
    <w:rsid w:val="00951B82"/>
    <w:rsid w:val="0095540D"/>
    <w:rsid w:val="00964E7F"/>
    <w:rsid w:val="009B141B"/>
    <w:rsid w:val="009E0608"/>
    <w:rsid w:val="00A23F25"/>
    <w:rsid w:val="00A51041"/>
    <w:rsid w:val="00AB5B20"/>
    <w:rsid w:val="00AB6300"/>
    <w:rsid w:val="00AC2D5D"/>
    <w:rsid w:val="00AE1779"/>
    <w:rsid w:val="00B22655"/>
    <w:rsid w:val="00B35411"/>
    <w:rsid w:val="00B64C45"/>
    <w:rsid w:val="00BE23EF"/>
    <w:rsid w:val="00BF69DE"/>
    <w:rsid w:val="00C063F0"/>
    <w:rsid w:val="00C06BCF"/>
    <w:rsid w:val="00C107DE"/>
    <w:rsid w:val="00C148C2"/>
    <w:rsid w:val="00C77196"/>
    <w:rsid w:val="00C86EC7"/>
    <w:rsid w:val="00CA2B74"/>
    <w:rsid w:val="00CC1208"/>
    <w:rsid w:val="00CC782F"/>
    <w:rsid w:val="00CF5156"/>
    <w:rsid w:val="00D00E2C"/>
    <w:rsid w:val="00D01D4F"/>
    <w:rsid w:val="00D667FE"/>
    <w:rsid w:val="00DA165B"/>
    <w:rsid w:val="00DC05E2"/>
    <w:rsid w:val="00DC4424"/>
    <w:rsid w:val="00DE308C"/>
    <w:rsid w:val="00E02DB0"/>
    <w:rsid w:val="00E262B3"/>
    <w:rsid w:val="00E359FB"/>
    <w:rsid w:val="00E75C87"/>
    <w:rsid w:val="00E874E0"/>
    <w:rsid w:val="00E91CD3"/>
    <w:rsid w:val="00EE4F98"/>
    <w:rsid w:val="00F01806"/>
    <w:rsid w:val="00F14E5B"/>
    <w:rsid w:val="00F15A51"/>
    <w:rsid w:val="00F275DA"/>
    <w:rsid w:val="00F32B34"/>
    <w:rsid w:val="00F3786F"/>
    <w:rsid w:val="00F4564E"/>
    <w:rsid w:val="00F6295F"/>
    <w:rsid w:val="00F65DED"/>
    <w:rsid w:val="00F7513F"/>
    <w:rsid w:val="00F756DD"/>
    <w:rsid w:val="00FB34E1"/>
    <w:rsid w:val="00FE6002"/>
    <w:rsid w:val="00FF43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2032"/>
    <w:pPr>
      <w:spacing w:after="160" w:line="259" w:lineRule="auto"/>
    </w:pPr>
    <w:rPr>
      <w:lang w:val="en-GB" w:eastAsia="en-GB" w:bidi="en-GB"/>
    </w:rPr>
  </w:style>
  <w:style w:type="paragraph" w:styleId="Heading4">
    <w:name w:val="heading 4"/>
    <w:basedOn w:val="Normal"/>
    <w:next w:val="Normal"/>
    <w:link w:val="Heading4Char"/>
    <w:uiPriority w:val="99"/>
    <w:qFormat/>
    <w:rsid w:val="00E91CD3"/>
    <w:pPr>
      <w:keepNext/>
      <w:spacing w:after="0" w:line="240" w:lineRule="auto"/>
      <w:jc w:val="center"/>
      <w:outlineLvl w:val="3"/>
    </w:pPr>
    <w:rPr>
      <w:rFonts w:ascii="Times New Roman" w:eastAsia="Times New Roman" w:hAnsi="Times New Roman" w:cs="Times New Roman"/>
      <w:b/>
      <w:bCs/>
      <w:sz w:val="24"/>
      <w:szCs w:val="24"/>
      <w:lang w:val="ro-RO"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69DE"/>
    <w:pPr>
      <w:tabs>
        <w:tab w:val="center" w:pos="4680"/>
        <w:tab w:val="right" w:pos="9360"/>
      </w:tabs>
      <w:spacing w:after="0" w:line="240" w:lineRule="auto"/>
    </w:pPr>
    <w:rPr>
      <w:lang w:val="ro-RO" w:eastAsia="en-US" w:bidi="ar-SA"/>
    </w:rPr>
  </w:style>
  <w:style w:type="character" w:customStyle="1" w:styleId="HeaderChar">
    <w:name w:val="Header Char"/>
    <w:basedOn w:val="DefaultParagraphFont"/>
    <w:link w:val="Header"/>
    <w:uiPriority w:val="99"/>
    <w:rsid w:val="00BF69DE"/>
    <w:rPr>
      <w:lang w:val="ro-RO"/>
    </w:rPr>
  </w:style>
  <w:style w:type="paragraph" w:styleId="Footer">
    <w:name w:val="footer"/>
    <w:basedOn w:val="Normal"/>
    <w:link w:val="FooterChar"/>
    <w:uiPriority w:val="99"/>
    <w:unhideWhenUsed/>
    <w:rsid w:val="00BF69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69DE"/>
    <w:rPr>
      <w:lang w:val="ro-RO"/>
    </w:rPr>
  </w:style>
  <w:style w:type="paragraph" w:styleId="BalloonText">
    <w:name w:val="Balloon Text"/>
    <w:basedOn w:val="Normal"/>
    <w:link w:val="BalloonTextChar"/>
    <w:uiPriority w:val="99"/>
    <w:semiHidden/>
    <w:unhideWhenUsed/>
    <w:rsid w:val="00BF69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69DE"/>
    <w:rPr>
      <w:rFonts w:ascii="Tahoma" w:hAnsi="Tahoma" w:cs="Tahoma"/>
      <w:sz w:val="16"/>
      <w:szCs w:val="16"/>
      <w:lang w:val="ro-RO"/>
    </w:rPr>
  </w:style>
  <w:style w:type="character" w:customStyle="1" w:styleId="Heading4Char">
    <w:name w:val="Heading 4 Char"/>
    <w:basedOn w:val="DefaultParagraphFont"/>
    <w:link w:val="Heading4"/>
    <w:uiPriority w:val="99"/>
    <w:rsid w:val="00E91CD3"/>
    <w:rPr>
      <w:rFonts w:ascii="Times New Roman" w:eastAsia="Times New Roman" w:hAnsi="Times New Roman" w:cs="Times New Roman"/>
      <w:b/>
      <w:bCs/>
      <w:sz w:val="24"/>
      <w:szCs w:val="24"/>
      <w:lang w:val="ro-RO"/>
    </w:rPr>
  </w:style>
  <w:style w:type="paragraph" w:styleId="HTMLPreformatted">
    <w:name w:val="HTML Preformatted"/>
    <w:basedOn w:val="Normal"/>
    <w:link w:val="HTMLPreformattedChar"/>
    <w:uiPriority w:val="99"/>
    <w:rsid w:val="00E91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bidi="ar-SA"/>
    </w:rPr>
  </w:style>
  <w:style w:type="character" w:customStyle="1" w:styleId="HTMLPreformattedChar">
    <w:name w:val="HTML Preformatted Char"/>
    <w:basedOn w:val="DefaultParagraphFont"/>
    <w:link w:val="HTMLPreformatted"/>
    <w:uiPriority w:val="99"/>
    <w:rsid w:val="00E91CD3"/>
    <w:rPr>
      <w:rFonts w:ascii="Courier New" w:eastAsia="Times New Roman" w:hAnsi="Courier New" w:cs="Courier New"/>
      <w:sz w:val="20"/>
      <w:szCs w:val="20"/>
    </w:rPr>
  </w:style>
  <w:style w:type="paragraph" w:styleId="ListParagraph">
    <w:name w:val="List Paragraph"/>
    <w:basedOn w:val="Normal"/>
    <w:uiPriority w:val="99"/>
    <w:qFormat/>
    <w:rsid w:val="00E91CD3"/>
    <w:pPr>
      <w:ind w:left="720"/>
      <w:contextualSpacing/>
    </w:pPr>
    <w:rPr>
      <w:rFonts w:ascii="Calibri" w:eastAsia="Calibri" w:hAnsi="Calibri" w:cs="Times New Roman"/>
      <w:lang w:eastAsia="en-US" w:bidi="ar-SA"/>
    </w:rPr>
  </w:style>
  <w:style w:type="character" w:styleId="Hyperlink">
    <w:name w:val="Hyperlink"/>
    <w:basedOn w:val="DefaultParagraphFont"/>
    <w:uiPriority w:val="99"/>
    <w:unhideWhenUsed/>
    <w:rsid w:val="00664914"/>
    <w:rPr>
      <w:color w:val="0000FF" w:themeColor="hyperlink"/>
      <w:u w:val="single"/>
    </w:rPr>
  </w:style>
  <w:style w:type="table" w:styleId="TableGrid">
    <w:name w:val="Table Grid"/>
    <w:basedOn w:val="TableNormal"/>
    <w:uiPriority w:val="59"/>
    <w:rsid w:val="000409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51B82"/>
    <w:pPr>
      <w:autoSpaceDE w:val="0"/>
      <w:autoSpaceDN w:val="0"/>
      <w:adjustRightInd w:val="0"/>
      <w:spacing w:after="0" w:line="240" w:lineRule="auto"/>
    </w:pPr>
    <w:rPr>
      <w:rFonts w:ascii="Arial" w:hAnsi="Arial" w:cs="Arial"/>
      <w:color w:val="000000"/>
      <w:sz w:val="24"/>
      <w:szCs w:val="24"/>
      <w:lang w:val="tr-T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1</Pages>
  <Words>1198</Words>
  <Characters>6831</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Automotive Investment Corporation SRL</Company>
  <LinksUpToDate>false</LinksUpToDate>
  <CharactersWithSpaces>8013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ALEXE</dc:creator>
  <cp:lastModifiedBy>Marilena POP</cp:lastModifiedBy>
  <cp:revision>3</cp:revision>
  <cp:lastPrinted>2017-09-01T09:00:00Z</cp:lastPrinted>
  <dcterms:created xsi:type="dcterms:W3CDTF">2019-05-10T12:31:00Z</dcterms:created>
  <dcterms:modified xsi:type="dcterms:W3CDTF">2019-05-10T14:47:00Z</dcterms:modified>
</cp:coreProperties>
</file>