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89E75" w14:textId="77777777" w:rsidR="00FC5CFC" w:rsidRPr="00AE4CFC" w:rsidRDefault="00FC5CFC" w:rsidP="00FC5CFC">
      <w:pPr>
        <w:pStyle w:val="BodyText2"/>
        <w:spacing w:line="240" w:lineRule="auto"/>
        <w:ind w:right="-360"/>
        <w:rPr>
          <w:rFonts w:ascii="Arial" w:hAnsi="Arial" w:cs="Arial"/>
          <w:b/>
          <w:bCs/>
          <w:sz w:val="32"/>
          <w:szCs w:val="32"/>
          <w:lang w:val="ro-RO"/>
        </w:rPr>
      </w:pPr>
      <w:r w:rsidRPr="00AE4CFC">
        <w:rPr>
          <w:rFonts w:ascii="Arial" w:hAnsi="Arial" w:cs="Arial"/>
          <w:b/>
          <w:bCs/>
          <w:sz w:val="32"/>
          <w:szCs w:val="32"/>
          <w:lang w:val="ro-RO"/>
        </w:rPr>
        <w:t>Ford face pași importanți către un viitor complet electric în Europa; 7 noi vehicule electrice și conectate susțin planurile de a vinde 600</w:t>
      </w:r>
      <w:r>
        <w:rPr>
          <w:rFonts w:ascii="Arial" w:hAnsi="Arial" w:cs="Arial"/>
          <w:b/>
          <w:bCs/>
          <w:sz w:val="32"/>
          <w:szCs w:val="32"/>
          <w:lang w:val="ro-RO"/>
        </w:rPr>
        <w:t>.000</w:t>
      </w:r>
      <w:r w:rsidRPr="00AE4CFC">
        <w:rPr>
          <w:rFonts w:ascii="Arial" w:hAnsi="Arial" w:cs="Arial"/>
          <w:b/>
          <w:bCs/>
          <w:sz w:val="32"/>
          <w:szCs w:val="32"/>
          <w:lang w:val="ro-RO"/>
        </w:rPr>
        <w:t xml:space="preserve"> unități anual</w:t>
      </w:r>
      <w:r>
        <w:rPr>
          <w:rFonts w:ascii="Arial" w:hAnsi="Arial" w:cs="Arial"/>
          <w:b/>
          <w:bCs/>
          <w:sz w:val="32"/>
          <w:szCs w:val="32"/>
          <w:lang w:val="ro-RO"/>
        </w:rPr>
        <w:t>,</w:t>
      </w:r>
      <w:r w:rsidRPr="00AE4CFC">
        <w:rPr>
          <w:rFonts w:ascii="Arial" w:hAnsi="Arial" w:cs="Arial"/>
          <w:b/>
          <w:bCs/>
          <w:sz w:val="32"/>
          <w:szCs w:val="32"/>
          <w:lang w:val="ro-RO"/>
        </w:rPr>
        <w:t xml:space="preserve"> </w:t>
      </w:r>
      <w:r>
        <w:rPr>
          <w:rFonts w:ascii="Arial" w:hAnsi="Arial" w:cs="Arial"/>
          <w:b/>
          <w:bCs/>
          <w:sz w:val="32"/>
          <w:szCs w:val="32"/>
          <w:lang w:val="ro-RO"/>
        </w:rPr>
        <w:t>până în</w:t>
      </w:r>
      <w:r w:rsidRPr="00AE4CFC">
        <w:rPr>
          <w:rFonts w:ascii="Arial" w:hAnsi="Arial" w:cs="Arial"/>
          <w:b/>
          <w:bCs/>
          <w:sz w:val="32"/>
          <w:szCs w:val="32"/>
          <w:lang w:val="ro-RO"/>
        </w:rPr>
        <w:t xml:space="preserve"> 2026</w:t>
      </w:r>
    </w:p>
    <w:p w14:paraId="5533C8B7" w14:textId="77777777" w:rsidR="00FC5CFC" w:rsidRPr="00AE4CFC" w:rsidRDefault="00FC5CFC" w:rsidP="00FC5CFC">
      <w:pPr>
        <w:pStyle w:val="BodyText2"/>
        <w:spacing w:line="240" w:lineRule="auto"/>
        <w:rPr>
          <w:rFonts w:ascii="Arial" w:hAnsi="Arial" w:cs="Arial"/>
          <w:sz w:val="22"/>
          <w:szCs w:val="22"/>
          <w:lang w:val="ro-RO"/>
        </w:rPr>
      </w:pPr>
    </w:p>
    <w:p w14:paraId="3EA808FF" w14:textId="77777777" w:rsidR="00FC5CFC" w:rsidRPr="00AE4CFC" w:rsidRDefault="00FC5CFC" w:rsidP="00FC5CFC">
      <w:pPr>
        <w:pStyle w:val="BodyText2"/>
        <w:numPr>
          <w:ilvl w:val="0"/>
          <w:numId w:val="17"/>
        </w:numPr>
        <w:spacing w:before="120" w:after="120" w:line="240" w:lineRule="auto"/>
        <w:ind w:left="360"/>
        <w:rPr>
          <w:rFonts w:ascii="Arial" w:hAnsi="Arial" w:cs="Arial"/>
          <w:color w:val="000000" w:themeColor="text1"/>
          <w:sz w:val="22"/>
          <w:szCs w:val="22"/>
          <w:lang w:val="ro-RO"/>
        </w:rPr>
      </w:pPr>
      <w:r w:rsidRPr="00AE4CFC">
        <w:rPr>
          <w:rFonts w:ascii="Arial" w:hAnsi="Arial" w:cs="Arial"/>
          <w:color w:val="000000" w:themeColor="text1"/>
          <w:sz w:val="22"/>
          <w:szCs w:val="22"/>
          <w:lang w:val="ro-RO"/>
        </w:rPr>
        <w:t>Ford va introduce trei noi vehicule electrice pentru pasageri și patru noi vehicule electrice comerciale în Europa, până în 2024; intenționează să vândă peste 600.000 de vehicule electrice în regiune</w:t>
      </w:r>
      <w:r>
        <w:rPr>
          <w:rFonts w:ascii="Arial" w:hAnsi="Arial" w:cs="Arial"/>
          <w:color w:val="000000" w:themeColor="text1"/>
          <w:sz w:val="22"/>
          <w:szCs w:val="22"/>
          <w:lang w:val="ro-RO"/>
        </w:rPr>
        <w:t>,</w:t>
      </w:r>
      <w:r w:rsidRPr="00AE4CFC">
        <w:rPr>
          <w:rFonts w:ascii="Arial" w:hAnsi="Arial" w:cs="Arial"/>
          <w:color w:val="000000" w:themeColor="text1"/>
          <w:sz w:val="22"/>
          <w:szCs w:val="22"/>
          <w:lang w:val="ro-RO"/>
        </w:rPr>
        <w:t xml:space="preserve"> până în 2026</w:t>
      </w:r>
    </w:p>
    <w:p w14:paraId="4F6DE36C" w14:textId="77777777" w:rsidR="00FC5CFC" w:rsidRPr="00AE4CFC" w:rsidRDefault="00FC5CFC" w:rsidP="00FC5CFC">
      <w:pPr>
        <w:pStyle w:val="BodyText2"/>
        <w:numPr>
          <w:ilvl w:val="0"/>
          <w:numId w:val="17"/>
        </w:numPr>
        <w:spacing w:before="120" w:after="120" w:line="240" w:lineRule="auto"/>
        <w:ind w:left="360"/>
        <w:rPr>
          <w:rFonts w:ascii="Arial" w:hAnsi="Arial" w:cs="Arial"/>
          <w:color w:val="000000" w:themeColor="text1"/>
          <w:sz w:val="22"/>
          <w:szCs w:val="22"/>
          <w:lang w:val="ro-RO"/>
        </w:rPr>
      </w:pPr>
      <w:r w:rsidRPr="00AE4CFC">
        <w:rPr>
          <w:rFonts w:ascii="Arial" w:hAnsi="Arial" w:cs="Arial"/>
          <w:color w:val="000000" w:themeColor="text1"/>
          <w:sz w:val="22"/>
          <w:szCs w:val="22"/>
          <w:lang w:val="ro-RO"/>
        </w:rPr>
        <w:t xml:space="preserve">Impulsionarea EV-urilor în Europa sprijină accelerarea planului Ford+ de a câștiga în noua eră a vehiculelor inteligente, conectate și electrice; Noua divizie </w:t>
      </w:r>
      <w:hyperlink r:id="rId11" w:history="1">
        <w:r w:rsidRPr="00AE4CFC">
          <w:rPr>
            <w:rStyle w:val="Hyperlink"/>
            <w:rFonts w:ascii="Arial" w:hAnsi="Arial" w:cs="Arial"/>
            <w:sz w:val="22"/>
            <w:szCs w:val="22"/>
            <w:lang w:val="ro-RO"/>
          </w:rPr>
          <w:t>Ford Model e</w:t>
        </w:r>
      </w:hyperlink>
      <w:r w:rsidRPr="00AE4CFC">
        <w:rPr>
          <w:rFonts w:ascii="Arial" w:hAnsi="Arial" w:cs="Arial"/>
          <w:color w:val="000000" w:themeColor="text1"/>
          <w:sz w:val="22"/>
          <w:szCs w:val="22"/>
          <w:lang w:val="ro-RO"/>
        </w:rPr>
        <w:t xml:space="preserve"> va dezvolta noile modele</w:t>
      </w:r>
    </w:p>
    <w:p w14:paraId="45BA7655" w14:textId="77777777" w:rsidR="00FC5CFC" w:rsidRPr="00AE4CFC" w:rsidRDefault="00FC5CFC" w:rsidP="00FC5CFC">
      <w:pPr>
        <w:pStyle w:val="BodyText2"/>
        <w:numPr>
          <w:ilvl w:val="0"/>
          <w:numId w:val="17"/>
        </w:numPr>
        <w:spacing w:before="120" w:after="120" w:line="240" w:lineRule="auto"/>
        <w:ind w:left="360"/>
        <w:rPr>
          <w:rFonts w:ascii="Arial" w:hAnsi="Arial" w:cs="Arial"/>
          <w:sz w:val="22"/>
          <w:szCs w:val="22"/>
          <w:lang w:val="ro-RO"/>
        </w:rPr>
      </w:pPr>
      <w:r w:rsidRPr="00AE4CFC">
        <w:rPr>
          <w:rFonts w:ascii="Arial" w:hAnsi="Arial" w:cs="Arial"/>
          <w:sz w:val="22"/>
          <w:szCs w:val="22"/>
          <w:lang w:val="ro-RO"/>
        </w:rPr>
        <w:t xml:space="preserve">Producția planificată de vehicule electrice în Köln, Germania, este estimată în acest moment la 1,2 milioane de vehicule pe parcursul a șase ani, cu o investiție totală de 2 miliarde </w:t>
      </w:r>
      <w:r>
        <w:rPr>
          <w:rFonts w:ascii="Arial" w:hAnsi="Arial" w:cs="Arial"/>
          <w:sz w:val="22"/>
          <w:szCs w:val="22"/>
          <w:lang w:val="ro-RO"/>
        </w:rPr>
        <w:t>de dolari</w:t>
      </w:r>
      <w:r w:rsidRPr="00AE4CFC">
        <w:rPr>
          <w:rFonts w:ascii="Arial" w:hAnsi="Arial" w:cs="Arial"/>
          <w:sz w:val="22"/>
          <w:szCs w:val="22"/>
          <w:lang w:val="ro-RO"/>
        </w:rPr>
        <w:t xml:space="preserve"> </w:t>
      </w:r>
    </w:p>
    <w:p w14:paraId="1D5A7B64" w14:textId="77777777" w:rsidR="00FC5CFC" w:rsidRPr="00DF2182" w:rsidRDefault="00FC5CFC" w:rsidP="00FC5CFC">
      <w:pPr>
        <w:pStyle w:val="BodyText2"/>
        <w:numPr>
          <w:ilvl w:val="0"/>
          <w:numId w:val="17"/>
        </w:numPr>
        <w:spacing w:before="120" w:after="120" w:line="240" w:lineRule="auto"/>
        <w:ind w:left="360"/>
        <w:rPr>
          <w:rFonts w:ascii="Arial" w:hAnsi="Arial" w:cs="Arial"/>
          <w:color w:val="000000" w:themeColor="text1"/>
          <w:sz w:val="22"/>
          <w:szCs w:val="22"/>
          <w:lang w:val="ro-RO"/>
        </w:rPr>
      </w:pPr>
      <w:r w:rsidRPr="00DF2182">
        <w:rPr>
          <w:rFonts w:ascii="Arial" w:hAnsi="Arial" w:cs="Arial"/>
          <w:color w:val="000000" w:themeColor="text1"/>
          <w:sz w:val="22"/>
          <w:szCs w:val="22"/>
          <w:lang w:val="ro-RO"/>
        </w:rPr>
        <w:t xml:space="preserve">Ford a semnat astăzi un acord de principiu (neobligatoriu) cu SK On Co., Ltd. și Koç Holding pentru a crea în Turcia una dintre cele mai mari unități de producție de baterii pentru vehicule comerciale din Europa </w:t>
      </w:r>
    </w:p>
    <w:p w14:paraId="333C5D02" w14:textId="77777777" w:rsidR="00FC5CFC" w:rsidRPr="00AE4CFC" w:rsidRDefault="00FC5CFC" w:rsidP="00FC5CFC">
      <w:pPr>
        <w:pStyle w:val="BodyText2"/>
        <w:numPr>
          <w:ilvl w:val="0"/>
          <w:numId w:val="17"/>
        </w:numPr>
        <w:spacing w:after="240" w:line="240" w:lineRule="auto"/>
        <w:ind w:left="360"/>
        <w:rPr>
          <w:rFonts w:ascii="Arial" w:hAnsi="Arial" w:cs="Arial"/>
          <w:sz w:val="22"/>
          <w:szCs w:val="22"/>
          <w:lang w:val="ro-RO"/>
        </w:rPr>
      </w:pPr>
      <w:r w:rsidRPr="00AE4CFC">
        <w:rPr>
          <w:rFonts w:ascii="Arial" w:hAnsi="Arial" w:cs="Arial"/>
          <w:sz w:val="22"/>
          <w:szCs w:val="22"/>
          <w:lang w:val="ro-RO"/>
        </w:rPr>
        <w:t xml:space="preserve">Împreună, aceste inițiative vor ajuta Ford să atingă zero emisii pentru toate vehiculele vândute și amprentă neutră de carbon pentru toate locațiile de producție din Europa, inclusiv logistica și furnizorii, până în 2035 </w:t>
      </w:r>
    </w:p>
    <w:p w14:paraId="2DC8D99D" w14:textId="77777777" w:rsidR="00FC5CFC" w:rsidRPr="00AE4CFC" w:rsidRDefault="00FC5CFC" w:rsidP="00FC5CFC">
      <w:pPr>
        <w:pStyle w:val="BodyText2"/>
        <w:spacing w:after="240" w:line="240" w:lineRule="auto"/>
        <w:rPr>
          <w:rFonts w:ascii="Arial" w:hAnsi="Arial" w:cs="Arial"/>
          <w:sz w:val="22"/>
          <w:szCs w:val="22"/>
          <w:lang w:val="ro-RO"/>
        </w:rPr>
      </w:pPr>
    </w:p>
    <w:p w14:paraId="0D51253E" w14:textId="77777777" w:rsidR="00FC5CFC" w:rsidRPr="00AE4CFC" w:rsidRDefault="00FC5CFC" w:rsidP="00FC5CFC">
      <w:pPr>
        <w:pStyle w:val="BodyText2"/>
        <w:spacing w:after="240" w:line="240" w:lineRule="auto"/>
        <w:rPr>
          <w:rFonts w:ascii="Arial" w:hAnsi="Arial" w:cs="Arial"/>
          <w:b/>
          <w:bCs/>
          <w:sz w:val="22"/>
          <w:szCs w:val="22"/>
          <w:lang w:val="ro-RO"/>
        </w:rPr>
      </w:pPr>
      <w:r>
        <w:rPr>
          <w:rFonts w:ascii="Arial" w:hAnsi="Arial" w:cs="Arial"/>
          <w:b/>
          <w:bCs/>
          <w:sz w:val="22"/>
          <w:szCs w:val="22"/>
          <w:lang w:val="ro-RO"/>
        </w:rPr>
        <w:t>7 noi vehicule electrice până în 2024</w:t>
      </w:r>
    </w:p>
    <w:p w14:paraId="7D0E80C1" w14:textId="77777777" w:rsidR="00FC5CFC" w:rsidRPr="00AE4CFC" w:rsidRDefault="00FC5CFC" w:rsidP="00FC5CFC">
      <w:pPr>
        <w:pStyle w:val="BodyText2"/>
        <w:spacing w:line="240" w:lineRule="auto"/>
        <w:rPr>
          <w:rFonts w:ascii="Arial" w:hAnsi="Arial" w:cs="Arial"/>
          <w:sz w:val="22"/>
          <w:szCs w:val="22"/>
          <w:lang w:val="ro-RO"/>
        </w:rPr>
      </w:pPr>
      <w:r w:rsidRPr="00AE4CFC">
        <w:rPr>
          <w:rFonts w:ascii="Arial" w:hAnsi="Arial" w:cs="Arial"/>
          <w:sz w:val="22"/>
          <w:szCs w:val="22"/>
          <w:lang w:val="ro-RO"/>
        </w:rPr>
        <w:t xml:space="preserve">După introducerea cu succes la nivel european a modelului Mach-E complet electric în 2021 și Mach-E GT anul acesta, plus lansarea lui E-Transit care va avea loc în trimestrul următor, Ford anunță astăzi planuri pentru șapte vehicule complet electrice care se vor alătura familiei Ford în Europa – trei vehicule de pasageri noi și patru vehicule comerciale noi. </w:t>
      </w:r>
    </w:p>
    <w:p w14:paraId="306E6606" w14:textId="77777777" w:rsidR="00FC5CFC" w:rsidRPr="00AE4CFC" w:rsidRDefault="00FC5CFC" w:rsidP="00FC5CFC">
      <w:pPr>
        <w:pStyle w:val="BodyText2"/>
        <w:spacing w:line="240" w:lineRule="auto"/>
        <w:rPr>
          <w:rFonts w:ascii="Arial" w:hAnsi="Arial" w:cs="Arial"/>
          <w:sz w:val="22"/>
          <w:szCs w:val="22"/>
          <w:lang w:val="ro-RO"/>
        </w:rPr>
      </w:pPr>
    </w:p>
    <w:p w14:paraId="164CBC0A" w14:textId="21539226" w:rsidR="00FC5CFC" w:rsidRPr="00AE4CFC" w:rsidRDefault="00FC5CFC" w:rsidP="00FC5CFC">
      <w:pPr>
        <w:pStyle w:val="BodyText2"/>
        <w:spacing w:line="240" w:lineRule="auto"/>
        <w:rPr>
          <w:rFonts w:ascii="Arial" w:hAnsi="Arial" w:cs="Arial"/>
          <w:sz w:val="22"/>
          <w:szCs w:val="22"/>
          <w:lang w:val="ro-RO"/>
        </w:rPr>
      </w:pPr>
      <w:r w:rsidRPr="00AE4CFC">
        <w:rPr>
          <w:rFonts w:ascii="Arial" w:hAnsi="Arial" w:cs="Arial"/>
          <w:sz w:val="22"/>
          <w:szCs w:val="22"/>
          <w:lang w:val="ro-RO"/>
        </w:rPr>
        <w:t>Începând din 2023, Ford va începe producția un</w:t>
      </w:r>
      <w:r w:rsidR="00FC5D7C">
        <w:rPr>
          <w:rFonts w:ascii="Arial" w:hAnsi="Arial" w:cs="Arial"/>
          <w:sz w:val="22"/>
          <w:szCs w:val="22"/>
          <w:lang w:val="ro-RO"/>
        </w:rPr>
        <w:t xml:space="preserve"> autoturism</w:t>
      </w:r>
      <w:r w:rsidRPr="00AE4CFC">
        <w:rPr>
          <w:rFonts w:ascii="Arial" w:hAnsi="Arial" w:cs="Arial"/>
          <w:sz w:val="22"/>
          <w:szCs w:val="22"/>
          <w:lang w:val="ro-RO"/>
        </w:rPr>
        <w:t xml:space="preserve"> electric complet nou, un crossover de dimensiuni medii, construit în Köln</w:t>
      </w:r>
      <w:r>
        <w:rPr>
          <w:rFonts w:ascii="Arial" w:hAnsi="Arial" w:cs="Arial"/>
          <w:sz w:val="22"/>
          <w:szCs w:val="22"/>
          <w:lang w:val="ro-RO"/>
        </w:rPr>
        <w:t>.</w:t>
      </w:r>
      <w:r w:rsidRPr="00AE4CFC">
        <w:rPr>
          <w:rFonts w:ascii="Arial" w:hAnsi="Arial" w:cs="Arial"/>
          <w:sz w:val="22"/>
          <w:szCs w:val="22"/>
          <w:lang w:val="ro-RO"/>
        </w:rPr>
        <w:t xml:space="preserve"> </w:t>
      </w:r>
      <w:r>
        <w:rPr>
          <w:rFonts w:ascii="Arial" w:hAnsi="Arial" w:cs="Arial"/>
          <w:sz w:val="22"/>
          <w:szCs w:val="22"/>
          <w:lang w:val="ro-RO"/>
        </w:rPr>
        <w:t>U</w:t>
      </w:r>
      <w:r w:rsidRPr="00AE4CFC">
        <w:rPr>
          <w:rFonts w:ascii="Arial" w:hAnsi="Arial" w:cs="Arial"/>
          <w:sz w:val="22"/>
          <w:szCs w:val="22"/>
          <w:lang w:val="ro-RO"/>
        </w:rPr>
        <w:t>n al doilea vehicul electric adăugat la gama de producție din Köln</w:t>
      </w:r>
      <w:r>
        <w:rPr>
          <w:rFonts w:ascii="Arial" w:hAnsi="Arial" w:cs="Arial"/>
          <w:sz w:val="22"/>
          <w:szCs w:val="22"/>
          <w:lang w:val="ro-RO"/>
        </w:rPr>
        <w:t xml:space="preserve"> va avea loc</w:t>
      </w:r>
      <w:r w:rsidRPr="00AE4CFC">
        <w:rPr>
          <w:rFonts w:ascii="Arial" w:hAnsi="Arial" w:cs="Arial"/>
          <w:sz w:val="22"/>
          <w:szCs w:val="22"/>
          <w:lang w:val="ro-RO"/>
        </w:rPr>
        <w:t xml:space="preserve"> în 2024. În plus, cel mai bine vândut vehicul de pasager Ford din Europa, Ford Puma, va fi disponibil cu o versiune electrică, fabricată la Craiova, începând din 2024. </w:t>
      </w:r>
    </w:p>
    <w:p w14:paraId="18D68687" w14:textId="77777777" w:rsidR="00FC5CFC" w:rsidRPr="00AE4CFC" w:rsidRDefault="00FC5CFC" w:rsidP="00FC5CFC">
      <w:pPr>
        <w:pStyle w:val="BodyText2"/>
        <w:spacing w:line="240" w:lineRule="auto"/>
        <w:rPr>
          <w:rFonts w:ascii="Arial" w:hAnsi="Arial" w:cs="Arial"/>
          <w:sz w:val="22"/>
          <w:szCs w:val="22"/>
          <w:lang w:val="ro-RO"/>
        </w:rPr>
      </w:pPr>
    </w:p>
    <w:p w14:paraId="78F3BA0A" w14:textId="77777777" w:rsidR="00FC5CFC" w:rsidRDefault="00FC5CFC" w:rsidP="00FC5CFC">
      <w:pPr>
        <w:pStyle w:val="BodyText2"/>
        <w:spacing w:line="240" w:lineRule="auto"/>
        <w:rPr>
          <w:rFonts w:ascii="Arial" w:hAnsi="Arial" w:cs="Arial"/>
          <w:sz w:val="22"/>
          <w:szCs w:val="22"/>
          <w:lang w:val="ro-RO"/>
        </w:rPr>
      </w:pPr>
      <w:r w:rsidRPr="00AE4CFC">
        <w:rPr>
          <w:rFonts w:ascii="Arial" w:hAnsi="Arial" w:cs="Arial"/>
          <w:sz w:val="22"/>
          <w:szCs w:val="22"/>
          <w:lang w:val="ro-RO"/>
        </w:rPr>
        <w:t>Reafirmându-și poziția de lider în vehicule comerciale în Europa, emblematică gamă Ford Transit va include patru noi modele electrice – noua furgonetă Transit Custom (o tonă) și vehiculul multifuncțional Tourneo Custom, în 2023 și viitoarea generație Transit Courier (LCV) și Tourneo Courier (MPV), în 2024</w:t>
      </w:r>
      <w:r>
        <w:rPr>
          <w:rFonts w:ascii="Arial" w:hAnsi="Arial" w:cs="Arial"/>
          <w:sz w:val="22"/>
          <w:szCs w:val="22"/>
          <w:lang w:val="ro-RO"/>
        </w:rPr>
        <w:t xml:space="preserve"> (ultimele două vor fi produse la Craiova)</w:t>
      </w:r>
      <w:r w:rsidRPr="00AE4CFC">
        <w:rPr>
          <w:rFonts w:ascii="Arial" w:hAnsi="Arial" w:cs="Arial"/>
          <w:sz w:val="22"/>
          <w:szCs w:val="22"/>
          <w:lang w:val="ro-RO"/>
        </w:rPr>
        <w:t>.</w:t>
      </w:r>
    </w:p>
    <w:p w14:paraId="3934F909" w14:textId="77777777" w:rsidR="00FC5CFC" w:rsidRDefault="00FC5CFC" w:rsidP="00FC5CFC">
      <w:pPr>
        <w:pStyle w:val="BodyText2"/>
        <w:spacing w:line="240" w:lineRule="auto"/>
        <w:rPr>
          <w:rFonts w:ascii="Arial" w:hAnsi="Arial" w:cs="Arial"/>
          <w:sz w:val="22"/>
          <w:szCs w:val="22"/>
          <w:lang w:val="ro-RO"/>
        </w:rPr>
      </w:pPr>
    </w:p>
    <w:p w14:paraId="40429B39" w14:textId="234A6870" w:rsidR="00FC5CFC" w:rsidRDefault="00FC5CFC" w:rsidP="00FC5CFC">
      <w:pPr>
        <w:pStyle w:val="BodyText2"/>
        <w:spacing w:line="240" w:lineRule="auto"/>
        <w:rPr>
          <w:rFonts w:ascii="Arial" w:hAnsi="Arial" w:cs="Arial"/>
          <w:sz w:val="22"/>
          <w:szCs w:val="22"/>
          <w:lang w:val="ro-RO"/>
        </w:rPr>
      </w:pPr>
    </w:p>
    <w:p w14:paraId="78954668" w14:textId="77777777" w:rsidR="00FC5D7C" w:rsidRDefault="00FC5D7C" w:rsidP="00FC5CFC">
      <w:pPr>
        <w:pStyle w:val="BodyText2"/>
        <w:spacing w:line="240" w:lineRule="auto"/>
        <w:rPr>
          <w:rFonts w:ascii="Arial" w:hAnsi="Arial" w:cs="Arial"/>
          <w:sz w:val="22"/>
          <w:szCs w:val="22"/>
          <w:lang w:val="ro-RO"/>
        </w:rPr>
      </w:pPr>
    </w:p>
    <w:p w14:paraId="5649A216" w14:textId="77777777" w:rsidR="00FC5CFC" w:rsidRDefault="00FC5CFC" w:rsidP="00FC5CFC">
      <w:pPr>
        <w:pStyle w:val="BodyText2"/>
        <w:spacing w:line="240" w:lineRule="auto"/>
        <w:rPr>
          <w:rFonts w:ascii="Arial" w:hAnsi="Arial" w:cs="Arial"/>
          <w:b/>
          <w:bCs/>
          <w:sz w:val="22"/>
          <w:szCs w:val="22"/>
          <w:lang w:val="ro-RO"/>
        </w:rPr>
      </w:pPr>
      <w:r w:rsidRPr="00AE4CFC">
        <w:rPr>
          <w:rFonts w:ascii="Arial" w:hAnsi="Arial" w:cs="Arial"/>
          <w:b/>
          <w:bCs/>
          <w:sz w:val="22"/>
          <w:szCs w:val="22"/>
          <w:lang w:val="ro-RO"/>
        </w:rPr>
        <w:lastRenderedPageBreak/>
        <w:t>Producția de EV-uri și investițiile din Koln</w:t>
      </w:r>
    </w:p>
    <w:p w14:paraId="61DC11AA" w14:textId="3A60813A" w:rsidR="00FC5CFC" w:rsidRDefault="00FC5CFC" w:rsidP="00FC5CFC">
      <w:pPr>
        <w:pStyle w:val="BodyText2"/>
        <w:spacing w:line="240" w:lineRule="auto"/>
        <w:rPr>
          <w:rFonts w:ascii="Arial" w:hAnsi="Arial" w:cs="Arial"/>
          <w:sz w:val="22"/>
          <w:szCs w:val="22"/>
          <w:lang w:val="ro-RO"/>
        </w:rPr>
      </w:pPr>
      <w:r w:rsidRPr="00AE4CFC">
        <w:rPr>
          <w:rFonts w:ascii="Arial" w:hAnsi="Arial" w:cs="Arial"/>
          <w:sz w:val="22"/>
          <w:szCs w:val="22"/>
          <w:lang w:val="ro-RO"/>
        </w:rPr>
        <w:t xml:space="preserve">Ford a confirmat astăzi că primul </w:t>
      </w:r>
      <w:r w:rsidR="00FC5D7C">
        <w:rPr>
          <w:rFonts w:ascii="Arial" w:hAnsi="Arial" w:cs="Arial"/>
          <w:sz w:val="22"/>
          <w:szCs w:val="22"/>
          <w:lang w:val="ro-RO"/>
        </w:rPr>
        <w:t>autoturism</w:t>
      </w:r>
      <w:r w:rsidRPr="00AE4CFC">
        <w:rPr>
          <w:rFonts w:ascii="Arial" w:hAnsi="Arial" w:cs="Arial"/>
          <w:sz w:val="22"/>
          <w:szCs w:val="22"/>
          <w:lang w:val="ro-RO"/>
        </w:rPr>
        <w:t xml:space="preserve"> complet electric</w:t>
      </w:r>
      <w:r>
        <w:rPr>
          <w:rFonts w:ascii="Arial" w:hAnsi="Arial" w:cs="Arial"/>
          <w:sz w:val="22"/>
          <w:szCs w:val="22"/>
          <w:lang w:val="ro-RO"/>
        </w:rPr>
        <w:t>,</w:t>
      </w:r>
      <w:r w:rsidRPr="00AE4CFC">
        <w:rPr>
          <w:rFonts w:ascii="Arial" w:hAnsi="Arial" w:cs="Arial"/>
          <w:sz w:val="22"/>
          <w:szCs w:val="22"/>
          <w:lang w:val="ro-RO"/>
        </w:rPr>
        <w:t xml:space="preserve"> de volum</w:t>
      </w:r>
      <w:r>
        <w:rPr>
          <w:rFonts w:ascii="Arial" w:hAnsi="Arial" w:cs="Arial"/>
          <w:sz w:val="22"/>
          <w:szCs w:val="22"/>
          <w:lang w:val="ro-RO"/>
        </w:rPr>
        <w:t>,</w:t>
      </w:r>
      <w:r w:rsidRPr="00AE4CFC">
        <w:rPr>
          <w:rFonts w:ascii="Arial" w:hAnsi="Arial" w:cs="Arial"/>
          <w:sz w:val="22"/>
          <w:szCs w:val="22"/>
          <w:lang w:val="ro-RO"/>
        </w:rPr>
        <w:t xml:space="preserve"> care va ieși </w:t>
      </w:r>
      <w:r w:rsidR="00FC5D7C">
        <w:rPr>
          <w:rFonts w:ascii="Arial" w:hAnsi="Arial" w:cs="Arial"/>
          <w:sz w:val="22"/>
          <w:szCs w:val="22"/>
          <w:lang w:val="ro-RO"/>
        </w:rPr>
        <w:t xml:space="preserve">de pe liniile de asamblare ale </w:t>
      </w:r>
      <w:r w:rsidRPr="00AE4CFC">
        <w:rPr>
          <w:rFonts w:ascii="Arial" w:hAnsi="Arial" w:cs="Arial"/>
          <w:sz w:val="22"/>
          <w:szCs w:val="22"/>
          <w:lang w:val="ro-RO"/>
        </w:rPr>
        <w:t>Centrul</w:t>
      </w:r>
      <w:r w:rsidR="00FC5D7C">
        <w:rPr>
          <w:rFonts w:ascii="Arial" w:hAnsi="Arial" w:cs="Arial"/>
          <w:sz w:val="22"/>
          <w:szCs w:val="22"/>
          <w:lang w:val="ro-RO"/>
        </w:rPr>
        <w:t>ului</w:t>
      </w:r>
      <w:r w:rsidRPr="00AE4CFC">
        <w:rPr>
          <w:rFonts w:ascii="Arial" w:hAnsi="Arial" w:cs="Arial"/>
          <w:sz w:val="22"/>
          <w:szCs w:val="22"/>
          <w:lang w:val="ro-RO"/>
        </w:rPr>
        <w:t xml:space="preserve"> de Electrificare Ford </w:t>
      </w:r>
      <w:r w:rsidR="00FC5D7C">
        <w:rPr>
          <w:rFonts w:ascii="Arial" w:hAnsi="Arial" w:cs="Arial"/>
          <w:sz w:val="22"/>
          <w:szCs w:val="22"/>
          <w:lang w:val="ro-RO"/>
        </w:rPr>
        <w:t>din Koln</w:t>
      </w:r>
      <w:r>
        <w:rPr>
          <w:rFonts w:ascii="Arial" w:hAnsi="Arial" w:cs="Arial"/>
          <w:sz w:val="22"/>
          <w:szCs w:val="22"/>
          <w:lang w:val="ro-RO"/>
        </w:rPr>
        <w:t>,</w:t>
      </w:r>
      <w:r w:rsidRPr="00AE4CFC">
        <w:rPr>
          <w:rFonts w:ascii="Arial" w:hAnsi="Arial" w:cs="Arial"/>
          <w:sz w:val="22"/>
          <w:szCs w:val="22"/>
          <w:lang w:val="ro-RO"/>
        </w:rPr>
        <w:t xml:space="preserve"> va fi un crossover de dimensiuni medii</w:t>
      </w:r>
      <w:r>
        <w:rPr>
          <w:rFonts w:ascii="Arial" w:hAnsi="Arial" w:cs="Arial"/>
          <w:sz w:val="22"/>
          <w:szCs w:val="22"/>
          <w:lang w:val="ro-RO"/>
        </w:rPr>
        <w:t>,</w:t>
      </w:r>
      <w:r w:rsidRPr="00AE4CFC">
        <w:rPr>
          <w:rFonts w:ascii="Arial" w:hAnsi="Arial" w:cs="Arial"/>
          <w:sz w:val="22"/>
          <w:szCs w:val="22"/>
          <w:lang w:val="ro-RO"/>
        </w:rPr>
        <w:t xml:space="preserve"> cu cinci locuri. </w:t>
      </w:r>
    </w:p>
    <w:p w14:paraId="529E8145" w14:textId="77777777" w:rsidR="00FC5CFC" w:rsidRPr="00AE4CFC" w:rsidRDefault="00FC5CFC" w:rsidP="00FC5CFC">
      <w:pPr>
        <w:pStyle w:val="BodyText2"/>
        <w:spacing w:line="240" w:lineRule="auto"/>
        <w:rPr>
          <w:rFonts w:ascii="Arial" w:hAnsi="Arial" w:cs="Arial"/>
          <w:sz w:val="22"/>
          <w:szCs w:val="22"/>
          <w:lang w:val="ro-RO"/>
        </w:rPr>
      </w:pPr>
    </w:p>
    <w:p w14:paraId="25D21E18" w14:textId="77777777" w:rsidR="00FC5CFC" w:rsidRPr="00AE4CFC" w:rsidRDefault="00FC5CFC" w:rsidP="00FC5CFC">
      <w:pPr>
        <w:pStyle w:val="BodyText2"/>
        <w:spacing w:line="240" w:lineRule="auto"/>
        <w:rPr>
          <w:rFonts w:ascii="Arial" w:hAnsi="Arial" w:cs="Arial"/>
          <w:sz w:val="22"/>
          <w:szCs w:val="22"/>
          <w:lang w:val="ro-RO"/>
        </w:rPr>
      </w:pPr>
      <w:r w:rsidRPr="00AE4CFC">
        <w:rPr>
          <w:rFonts w:ascii="Arial" w:hAnsi="Arial" w:cs="Arial"/>
          <w:sz w:val="22"/>
          <w:szCs w:val="22"/>
          <w:lang w:val="ro-RO"/>
        </w:rPr>
        <w:t xml:space="preserve">Crossover-ul complet electric </w:t>
      </w:r>
      <w:r>
        <w:rPr>
          <w:rFonts w:ascii="Arial" w:hAnsi="Arial" w:cs="Arial"/>
          <w:sz w:val="22"/>
          <w:szCs w:val="22"/>
          <w:lang w:val="ro-RO"/>
        </w:rPr>
        <w:t>va fi</w:t>
      </w:r>
      <w:r w:rsidRPr="00AE4CFC">
        <w:rPr>
          <w:rFonts w:ascii="Arial" w:hAnsi="Arial" w:cs="Arial"/>
          <w:sz w:val="22"/>
          <w:szCs w:val="22"/>
          <w:lang w:val="ro-RO"/>
        </w:rPr>
        <w:t xml:space="preserve"> </w:t>
      </w:r>
      <w:r>
        <w:rPr>
          <w:rFonts w:ascii="Arial" w:hAnsi="Arial" w:cs="Arial"/>
          <w:sz w:val="22"/>
          <w:szCs w:val="22"/>
          <w:lang w:val="ro-RO"/>
        </w:rPr>
        <w:t>c</w:t>
      </w:r>
      <w:r w:rsidRPr="00AE4CFC">
        <w:rPr>
          <w:rFonts w:ascii="Arial" w:hAnsi="Arial" w:cs="Arial"/>
          <w:sz w:val="22"/>
          <w:szCs w:val="22"/>
          <w:lang w:val="ro-RO"/>
        </w:rPr>
        <w:t xml:space="preserve">apabil </w:t>
      </w:r>
      <w:r>
        <w:rPr>
          <w:rFonts w:ascii="Arial" w:hAnsi="Arial" w:cs="Arial"/>
          <w:sz w:val="22"/>
          <w:szCs w:val="22"/>
          <w:lang w:val="ro-RO"/>
        </w:rPr>
        <w:t>de o</w:t>
      </w:r>
      <w:r w:rsidRPr="00AE4CFC">
        <w:rPr>
          <w:rFonts w:ascii="Arial" w:hAnsi="Arial" w:cs="Arial"/>
          <w:sz w:val="22"/>
          <w:szCs w:val="22"/>
          <w:lang w:val="ro-RO"/>
        </w:rPr>
        <w:t xml:space="preserve"> autonomie de 500 km cu o singură încărcare,</w:t>
      </w:r>
      <w:r>
        <w:rPr>
          <w:rFonts w:ascii="Arial" w:hAnsi="Arial" w:cs="Arial"/>
          <w:sz w:val="22"/>
          <w:szCs w:val="22"/>
          <w:lang w:val="ro-RO"/>
        </w:rPr>
        <w:t xml:space="preserve"> urmând ca vehiculul și numele său să fie prezentate ulterior,</w:t>
      </w:r>
      <w:r w:rsidRPr="00AE4CFC">
        <w:rPr>
          <w:rFonts w:ascii="Arial" w:hAnsi="Arial" w:cs="Arial"/>
          <w:sz w:val="22"/>
          <w:szCs w:val="22"/>
          <w:lang w:val="ro-RO"/>
        </w:rPr>
        <w:t xml:space="preserve"> în 2022</w:t>
      </w:r>
      <w:r>
        <w:rPr>
          <w:rFonts w:ascii="Arial" w:hAnsi="Arial" w:cs="Arial"/>
          <w:sz w:val="22"/>
          <w:szCs w:val="22"/>
          <w:lang w:val="ro-RO"/>
        </w:rPr>
        <w:t>.</w:t>
      </w:r>
      <w:r w:rsidRPr="00AE4CFC">
        <w:rPr>
          <w:rFonts w:ascii="Arial" w:hAnsi="Arial" w:cs="Arial"/>
          <w:sz w:val="22"/>
          <w:szCs w:val="22"/>
          <w:lang w:val="ro-RO"/>
        </w:rPr>
        <w:t xml:space="preserve"> </w:t>
      </w:r>
      <w:r>
        <w:rPr>
          <w:rFonts w:ascii="Arial" w:hAnsi="Arial" w:cs="Arial"/>
          <w:sz w:val="22"/>
          <w:szCs w:val="22"/>
          <w:lang w:val="ro-RO"/>
        </w:rPr>
        <w:t>P</w:t>
      </w:r>
      <w:r w:rsidRPr="00AE4CFC">
        <w:rPr>
          <w:rFonts w:ascii="Arial" w:hAnsi="Arial" w:cs="Arial"/>
          <w:sz w:val="22"/>
          <w:szCs w:val="22"/>
          <w:lang w:val="ro-RO"/>
        </w:rPr>
        <w:t>roducția</w:t>
      </w:r>
      <w:r>
        <w:rPr>
          <w:rFonts w:ascii="Arial" w:hAnsi="Arial" w:cs="Arial"/>
          <w:sz w:val="22"/>
          <w:szCs w:val="22"/>
          <w:lang w:val="ro-RO"/>
        </w:rPr>
        <w:t xml:space="preserve"> va</w:t>
      </w:r>
      <w:r w:rsidRPr="00AE4CFC">
        <w:rPr>
          <w:rFonts w:ascii="Arial" w:hAnsi="Arial" w:cs="Arial"/>
          <w:sz w:val="22"/>
          <w:szCs w:val="22"/>
          <w:lang w:val="ro-RO"/>
        </w:rPr>
        <w:t xml:space="preserve"> începe în 2023.</w:t>
      </w:r>
    </w:p>
    <w:p w14:paraId="08D93306" w14:textId="77777777" w:rsidR="00FC5CFC" w:rsidRPr="00AE4CFC" w:rsidRDefault="00FC5CFC" w:rsidP="00FC5CFC">
      <w:pPr>
        <w:pStyle w:val="BodyText2"/>
        <w:spacing w:line="240" w:lineRule="auto"/>
        <w:rPr>
          <w:rFonts w:ascii="Arial" w:hAnsi="Arial" w:cs="Arial"/>
          <w:sz w:val="22"/>
          <w:szCs w:val="22"/>
          <w:lang w:val="ro-RO"/>
        </w:rPr>
      </w:pPr>
    </w:p>
    <w:p w14:paraId="0F87186B" w14:textId="055BB1E0" w:rsidR="00FC5CFC" w:rsidRPr="00AE4CFC" w:rsidRDefault="00FC5CFC" w:rsidP="00FC5CFC">
      <w:pPr>
        <w:pStyle w:val="BodyText2"/>
        <w:spacing w:line="240" w:lineRule="auto"/>
        <w:rPr>
          <w:rFonts w:ascii="Arial" w:hAnsi="Arial" w:cs="Arial"/>
          <w:sz w:val="22"/>
          <w:szCs w:val="22"/>
          <w:lang w:val="ro-RO"/>
        </w:rPr>
      </w:pPr>
      <w:r>
        <w:rPr>
          <w:rFonts w:ascii="Arial" w:hAnsi="Arial" w:cs="Arial"/>
          <w:sz w:val="22"/>
          <w:szCs w:val="22"/>
          <w:lang w:val="ro-RO"/>
        </w:rPr>
        <w:t xml:space="preserve">Astăzi se confirmă, de asemenea, </w:t>
      </w:r>
      <w:r w:rsidRPr="00AE4CFC">
        <w:rPr>
          <w:rFonts w:ascii="Arial" w:hAnsi="Arial" w:cs="Arial"/>
          <w:sz w:val="22"/>
          <w:szCs w:val="22"/>
          <w:lang w:val="ro-RO"/>
        </w:rPr>
        <w:t xml:space="preserve">un al doilea </w:t>
      </w:r>
      <w:r w:rsidR="00FC5D7C">
        <w:rPr>
          <w:rFonts w:ascii="Arial" w:hAnsi="Arial" w:cs="Arial"/>
          <w:sz w:val="22"/>
          <w:szCs w:val="22"/>
          <w:lang w:val="ro-RO"/>
        </w:rPr>
        <w:t>autoturism</w:t>
      </w:r>
      <w:r w:rsidRPr="00AE4CFC">
        <w:rPr>
          <w:rFonts w:ascii="Arial" w:hAnsi="Arial" w:cs="Arial"/>
          <w:sz w:val="22"/>
          <w:szCs w:val="22"/>
          <w:lang w:val="ro-RO"/>
        </w:rPr>
        <w:t xml:space="preserve"> complet electric – un crossover sport – </w:t>
      </w:r>
      <w:r>
        <w:rPr>
          <w:rFonts w:ascii="Arial" w:hAnsi="Arial" w:cs="Arial"/>
          <w:sz w:val="22"/>
          <w:szCs w:val="22"/>
          <w:lang w:val="ro-RO"/>
        </w:rPr>
        <w:t xml:space="preserve">care </w:t>
      </w:r>
      <w:r w:rsidRPr="00AE4CFC">
        <w:rPr>
          <w:rFonts w:ascii="Arial" w:hAnsi="Arial" w:cs="Arial"/>
          <w:sz w:val="22"/>
          <w:szCs w:val="22"/>
          <w:lang w:val="ro-RO"/>
        </w:rPr>
        <w:t xml:space="preserve">va fi construit </w:t>
      </w:r>
      <w:r>
        <w:rPr>
          <w:rFonts w:ascii="Arial" w:hAnsi="Arial" w:cs="Arial"/>
          <w:sz w:val="22"/>
          <w:szCs w:val="22"/>
          <w:lang w:val="ro-RO"/>
        </w:rPr>
        <w:t xml:space="preserve">tot </w:t>
      </w:r>
      <w:r w:rsidRPr="00AE4CFC">
        <w:rPr>
          <w:rFonts w:ascii="Arial" w:hAnsi="Arial" w:cs="Arial"/>
          <w:sz w:val="22"/>
          <w:szCs w:val="22"/>
          <w:lang w:val="ro-RO"/>
        </w:rPr>
        <w:t xml:space="preserve">la Centrul de Electrificare Ford </w:t>
      </w:r>
      <w:r w:rsidR="00FC5D7C">
        <w:rPr>
          <w:rFonts w:ascii="Arial" w:hAnsi="Arial" w:cs="Arial"/>
          <w:sz w:val="22"/>
          <w:szCs w:val="22"/>
          <w:lang w:val="ro-RO"/>
        </w:rPr>
        <w:t>Koln</w:t>
      </w:r>
      <w:r>
        <w:rPr>
          <w:rFonts w:ascii="Arial" w:hAnsi="Arial" w:cs="Arial"/>
          <w:sz w:val="22"/>
          <w:szCs w:val="22"/>
          <w:lang w:val="ro-RO"/>
        </w:rPr>
        <w:t>, ceea ce</w:t>
      </w:r>
      <w:r w:rsidRPr="00AE4CFC">
        <w:rPr>
          <w:rFonts w:ascii="Arial" w:hAnsi="Arial" w:cs="Arial"/>
          <w:sz w:val="22"/>
          <w:szCs w:val="22"/>
          <w:lang w:val="ro-RO"/>
        </w:rPr>
        <w:t xml:space="preserve"> înseamnă că producția de vehicule electrice </w:t>
      </w:r>
      <w:r>
        <w:rPr>
          <w:rFonts w:ascii="Arial" w:hAnsi="Arial" w:cs="Arial"/>
          <w:sz w:val="22"/>
          <w:szCs w:val="22"/>
          <w:lang w:val="ro-RO"/>
        </w:rPr>
        <w:t xml:space="preserve">din această locație </w:t>
      </w:r>
      <w:r w:rsidRPr="00AE4CFC">
        <w:rPr>
          <w:rFonts w:ascii="Arial" w:hAnsi="Arial" w:cs="Arial"/>
          <w:sz w:val="22"/>
          <w:szCs w:val="22"/>
          <w:lang w:val="ro-RO"/>
        </w:rPr>
        <w:t xml:space="preserve">va crește la 1,2 milioane de vehicule într-un interval de șase ani. Investițiile în noile </w:t>
      </w:r>
      <w:r w:rsidR="00FC5D7C">
        <w:rPr>
          <w:rFonts w:ascii="Arial" w:hAnsi="Arial" w:cs="Arial"/>
          <w:sz w:val="22"/>
          <w:szCs w:val="22"/>
          <w:lang w:val="ro-RO"/>
        </w:rPr>
        <w:t xml:space="preserve">autoturisme </w:t>
      </w:r>
      <w:r w:rsidRPr="00AE4CFC">
        <w:rPr>
          <w:rFonts w:ascii="Arial" w:hAnsi="Arial" w:cs="Arial"/>
          <w:sz w:val="22"/>
          <w:szCs w:val="22"/>
          <w:lang w:val="ro-RO"/>
        </w:rPr>
        <w:t>electrice</w:t>
      </w:r>
      <w:r>
        <w:rPr>
          <w:rFonts w:ascii="Arial" w:hAnsi="Arial" w:cs="Arial"/>
          <w:sz w:val="22"/>
          <w:szCs w:val="22"/>
          <w:lang w:val="ro-RO"/>
        </w:rPr>
        <w:t>,</w:t>
      </w:r>
      <w:r w:rsidRPr="00AE4CFC">
        <w:rPr>
          <w:rFonts w:ascii="Arial" w:hAnsi="Arial" w:cs="Arial"/>
          <w:sz w:val="22"/>
          <w:szCs w:val="22"/>
          <w:lang w:val="ro-RO"/>
        </w:rPr>
        <w:t xml:space="preserve"> care vor fi construite la Köln</w:t>
      </w:r>
      <w:r>
        <w:rPr>
          <w:rFonts w:ascii="Arial" w:hAnsi="Arial" w:cs="Arial"/>
          <w:sz w:val="22"/>
          <w:szCs w:val="22"/>
          <w:lang w:val="ro-RO"/>
        </w:rPr>
        <w:t>,</w:t>
      </w:r>
      <w:r w:rsidRPr="00AE4CFC">
        <w:rPr>
          <w:rFonts w:ascii="Arial" w:hAnsi="Arial" w:cs="Arial"/>
          <w:sz w:val="22"/>
          <w:szCs w:val="22"/>
          <w:lang w:val="ro-RO"/>
        </w:rPr>
        <w:t xml:space="preserve"> sunt </w:t>
      </w:r>
      <w:r>
        <w:rPr>
          <w:rFonts w:ascii="Arial" w:hAnsi="Arial" w:cs="Arial"/>
          <w:sz w:val="22"/>
          <w:szCs w:val="22"/>
          <w:lang w:val="ro-RO"/>
        </w:rPr>
        <w:t xml:space="preserve">așteptate să fie de circa </w:t>
      </w:r>
      <w:r w:rsidRPr="00AE4CFC">
        <w:rPr>
          <w:rFonts w:ascii="Arial" w:hAnsi="Arial" w:cs="Arial"/>
          <w:sz w:val="22"/>
          <w:szCs w:val="22"/>
          <w:lang w:val="ro-RO"/>
        </w:rPr>
        <w:t xml:space="preserve">2 miliarde de dolari. Investiția include </w:t>
      </w:r>
      <w:r>
        <w:rPr>
          <w:rFonts w:ascii="Arial" w:hAnsi="Arial" w:cs="Arial"/>
          <w:sz w:val="22"/>
          <w:szCs w:val="22"/>
          <w:lang w:val="ro-RO"/>
        </w:rPr>
        <w:t xml:space="preserve">și </w:t>
      </w:r>
      <w:r w:rsidRPr="00AE4CFC">
        <w:rPr>
          <w:rFonts w:ascii="Arial" w:hAnsi="Arial" w:cs="Arial"/>
          <w:sz w:val="22"/>
          <w:szCs w:val="22"/>
          <w:lang w:val="ro-RO"/>
        </w:rPr>
        <w:t>o nouă unitate de asamblare a bateriilor, programată să înceapă operațiunile în 2024.</w:t>
      </w:r>
    </w:p>
    <w:p w14:paraId="4CC06CEE" w14:textId="77777777" w:rsidR="00FC5CFC" w:rsidRPr="00AE4CFC" w:rsidRDefault="00FC5CFC" w:rsidP="00FC5CFC">
      <w:pPr>
        <w:pStyle w:val="BodyText2"/>
        <w:spacing w:after="240" w:line="240" w:lineRule="auto"/>
        <w:ind w:left="360"/>
        <w:rPr>
          <w:rFonts w:ascii="Arial" w:hAnsi="Arial" w:cs="Arial"/>
          <w:sz w:val="22"/>
          <w:szCs w:val="22"/>
          <w:lang w:val="ro-RO"/>
        </w:rPr>
      </w:pPr>
    </w:p>
    <w:p w14:paraId="0D1FB8D0" w14:textId="77777777" w:rsidR="00FC5CFC" w:rsidRPr="00E9303A" w:rsidRDefault="00FC5CFC" w:rsidP="00FC5CFC">
      <w:pPr>
        <w:spacing w:before="120" w:after="120"/>
        <w:rPr>
          <w:rFonts w:ascii="Arial" w:hAnsi="Arial" w:cs="Arial"/>
          <w:b/>
          <w:bCs/>
          <w:sz w:val="22"/>
          <w:szCs w:val="22"/>
          <w:lang w:val="ro-RO"/>
        </w:rPr>
      </w:pPr>
      <w:r>
        <w:rPr>
          <w:rFonts w:ascii="Arial" w:hAnsi="Arial" w:cs="Arial"/>
          <w:b/>
          <w:bCs/>
          <w:sz w:val="22"/>
          <w:szCs w:val="22"/>
          <w:lang w:val="ro-RO"/>
        </w:rPr>
        <w:t>Un nou Joint Venture pentru a crește producția de baterii în Europa</w:t>
      </w:r>
    </w:p>
    <w:p w14:paraId="1501A894" w14:textId="1DC5AA7F" w:rsidR="00FC5CFC" w:rsidRPr="00E9303A" w:rsidRDefault="00FC5CFC" w:rsidP="00FC5CFC">
      <w:pPr>
        <w:pStyle w:val="BodyText2"/>
        <w:spacing w:line="240" w:lineRule="auto"/>
        <w:rPr>
          <w:rFonts w:ascii="Arial" w:hAnsi="Arial" w:cs="Arial"/>
          <w:sz w:val="22"/>
          <w:szCs w:val="22"/>
          <w:lang w:val="ro-RO"/>
        </w:rPr>
      </w:pPr>
      <w:r w:rsidRPr="00E9303A">
        <w:rPr>
          <w:rFonts w:ascii="Arial" w:hAnsi="Arial" w:cs="Arial"/>
          <w:sz w:val="22"/>
          <w:szCs w:val="22"/>
          <w:lang w:val="ro-RO"/>
        </w:rPr>
        <w:t xml:space="preserve">Pentru a sprijini planurile ambițioase de electrificare a vehiculelor </w:t>
      </w:r>
      <w:r>
        <w:rPr>
          <w:rFonts w:ascii="Arial" w:hAnsi="Arial" w:cs="Arial"/>
          <w:sz w:val="22"/>
          <w:szCs w:val="22"/>
          <w:lang w:val="ro-RO"/>
        </w:rPr>
        <w:t>s</w:t>
      </w:r>
      <w:r w:rsidRPr="00E9303A">
        <w:rPr>
          <w:rFonts w:ascii="Arial" w:hAnsi="Arial" w:cs="Arial"/>
          <w:sz w:val="22"/>
          <w:szCs w:val="22"/>
          <w:lang w:val="ro-RO"/>
        </w:rPr>
        <w:t>ale</w:t>
      </w:r>
      <w:r>
        <w:rPr>
          <w:rFonts w:ascii="Arial" w:hAnsi="Arial" w:cs="Arial"/>
          <w:sz w:val="22"/>
          <w:szCs w:val="22"/>
          <w:lang w:val="ro-RO"/>
        </w:rPr>
        <w:t>,</w:t>
      </w:r>
      <w:r w:rsidRPr="00E9303A">
        <w:rPr>
          <w:rFonts w:ascii="Arial" w:hAnsi="Arial" w:cs="Arial"/>
          <w:sz w:val="22"/>
          <w:szCs w:val="22"/>
          <w:lang w:val="ro-RO"/>
        </w:rPr>
        <w:t xml:space="preserve"> </w:t>
      </w:r>
      <w:hyperlink r:id="rId12" w:history="1">
        <w:r w:rsidRPr="00E9303A">
          <w:rPr>
            <w:rStyle w:val="Hyperlink"/>
            <w:rFonts w:ascii="Arial" w:hAnsi="Arial" w:cs="Arial"/>
            <w:sz w:val="22"/>
            <w:szCs w:val="22"/>
          </w:rPr>
          <w:t>For</w:t>
        </w:r>
        <w:r w:rsidRPr="00E9303A">
          <w:rPr>
            <w:rStyle w:val="Hyperlink"/>
            <w:rFonts w:ascii="Arial" w:hAnsi="Arial" w:cs="Arial"/>
            <w:sz w:val="22"/>
            <w:szCs w:val="22"/>
          </w:rPr>
          <w:t>d</w:t>
        </w:r>
        <w:r w:rsidRPr="00E9303A">
          <w:rPr>
            <w:rStyle w:val="Hyperlink"/>
            <w:rFonts w:ascii="Arial" w:hAnsi="Arial" w:cs="Arial"/>
            <w:sz w:val="22"/>
            <w:szCs w:val="22"/>
          </w:rPr>
          <w:t xml:space="preserve">, SK On Co., Ltd. </w:t>
        </w:r>
        <w:proofErr w:type="spellStart"/>
        <w:r>
          <w:rPr>
            <w:rStyle w:val="Hyperlink"/>
            <w:rFonts w:ascii="Arial" w:hAnsi="Arial" w:cs="Arial"/>
            <w:sz w:val="22"/>
            <w:szCs w:val="22"/>
          </w:rPr>
          <w:t>și</w:t>
        </w:r>
        <w:proofErr w:type="spellEnd"/>
        <w:r w:rsidRPr="00E9303A">
          <w:rPr>
            <w:rStyle w:val="Hyperlink"/>
            <w:rFonts w:ascii="Arial" w:hAnsi="Arial" w:cs="Arial"/>
            <w:sz w:val="22"/>
            <w:szCs w:val="22"/>
          </w:rPr>
          <w:t xml:space="preserve"> </w:t>
        </w:r>
        <w:proofErr w:type="spellStart"/>
        <w:r w:rsidRPr="00E9303A">
          <w:rPr>
            <w:rStyle w:val="Hyperlink"/>
            <w:rFonts w:ascii="Arial" w:hAnsi="Arial" w:cs="Arial"/>
            <w:sz w:val="22"/>
            <w:szCs w:val="22"/>
          </w:rPr>
          <w:t>Koç</w:t>
        </w:r>
        <w:proofErr w:type="spellEnd"/>
        <w:r w:rsidRPr="00E9303A">
          <w:rPr>
            <w:rStyle w:val="Hyperlink"/>
            <w:rFonts w:ascii="Arial" w:hAnsi="Arial" w:cs="Arial"/>
            <w:sz w:val="22"/>
            <w:szCs w:val="22"/>
          </w:rPr>
          <w:t xml:space="preserve"> Holding</w:t>
        </w:r>
      </w:hyperlink>
      <w:r w:rsidRPr="00E9303A">
        <w:rPr>
          <w:rFonts w:ascii="Arial" w:hAnsi="Arial" w:cs="Arial"/>
          <w:sz w:val="22"/>
          <w:szCs w:val="22"/>
          <w:lang w:val="ro-RO"/>
        </w:rPr>
        <w:t xml:space="preserve"> au semnat un</w:t>
      </w:r>
      <w:r w:rsidR="00FC5D7C">
        <w:rPr>
          <w:rFonts w:ascii="Arial" w:hAnsi="Arial" w:cs="Arial"/>
          <w:sz w:val="22"/>
          <w:szCs w:val="22"/>
          <w:lang w:val="ro-RO"/>
        </w:rPr>
        <w:t xml:space="preserve"> (MoU)</w:t>
      </w:r>
      <w:r>
        <w:rPr>
          <w:rFonts w:ascii="Arial" w:hAnsi="Arial" w:cs="Arial"/>
          <w:sz w:val="22"/>
          <w:szCs w:val="22"/>
          <w:lang w:val="ro-RO"/>
        </w:rPr>
        <w:t xml:space="preserve"> acord</w:t>
      </w:r>
      <w:r w:rsidRPr="00E9303A">
        <w:rPr>
          <w:rFonts w:ascii="Arial" w:hAnsi="Arial" w:cs="Arial"/>
          <w:sz w:val="22"/>
          <w:szCs w:val="22"/>
          <w:lang w:val="ro-RO"/>
        </w:rPr>
        <w:t xml:space="preserve"> de înțelegere </w:t>
      </w:r>
      <w:r>
        <w:rPr>
          <w:rFonts w:ascii="Arial" w:hAnsi="Arial" w:cs="Arial"/>
          <w:sz w:val="22"/>
          <w:szCs w:val="22"/>
          <w:lang w:val="ro-RO"/>
        </w:rPr>
        <w:t>(</w:t>
      </w:r>
      <w:r w:rsidRPr="00E9303A">
        <w:rPr>
          <w:rFonts w:ascii="Arial" w:hAnsi="Arial" w:cs="Arial"/>
          <w:sz w:val="22"/>
          <w:szCs w:val="22"/>
          <w:lang w:val="ro-RO"/>
        </w:rPr>
        <w:t>neobligatoriu</w:t>
      </w:r>
      <w:r>
        <w:rPr>
          <w:rFonts w:ascii="Arial" w:hAnsi="Arial" w:cs="Arial"/>
          <w:sz w:val="22"/>
          <w:szCs w:val="22"/>
          <w:lang w:val="ro-RO"/>
        </w:rPr>
        <w:t>)</w:t>
      </w:r>
      <w:r w:rsidRPr="00E9303A">
        <w:rPr>
          <w:rFonts w:ascii="Arial" w:hAnsi="Arial" w:cs="Arial"/>
          <w:sz w:val="22"/>
          <w:szCs w:val="22"/>
          <w:lang w:val="ro-RO"/>
        </w:rPr>
        <w:t xml:space="preserve"> pentru </w:t>
      </w:r>
      <w:r>
        <w:rPr>
          <w:rFonts w:ascii="Arial" w:hAnsi="Arial" w:cs="Arial"/>
          <w:sz w:val="22"/>
          <w:szCs w:val="22"/>
          <w:lang w:val="ro-RO"/>
        </w:rPr>
        <w:t>a crea un nou Joint Venture</w:t>
      </w:r>
      <w:r w:rsidRPr="00E9303A">
        <w:rPr>
          <w:rFonts w:ascii="Arial" w:hAnsi="Arial" w:cs="Arial"/>
          <w:sz w:val="22"/>
          <w:szCs w:val="22"/>
          <w:lang w:val="ro-RO"/>
        </w:rPr>
        <w:t>, lider în industrie, în Turcia. Sub rezerva încheierii unui acord final, cei trei parteneri plănuiesc să creeze una dintre cele mai mari</w:t>
      </w:r>
      <w:r>
        <w:rPr>
          <w:rFonts w:ascii="Arial" w:hAnsi="Arial" w:cs="Arial"/>
          <w:sz w:val="22"/>
          <w:szCs w:val="22"/>
          <w:lang w:val="ro-RO"/>
        </w:rPr>
        <w:t xml:space="preserve"> unități de producție</w:t>
      </w:r>
      <w:r w:rsidRPr="00E9303A">
        <w:rPr>
          <w:rFonts w:ascii="Arial" w:hAnsi="Arial" w:cs="Arial"/>
          <w:sz w:val="22"/>
          <w:szCs w:val="22"/>
          <w:lang w:val="ro-RO"/>
        </w:rPr>
        <w:t xml:space="preserve"> de baterii pentru vehicule electrice din regiunea europeană.</w:t>
      </w:r>
    </w:p>
    <w:p w14:paraId="7BAD0543" w14:textId="77777777" w:rsidR="00FC5CFC" w:rsidRDefault="00FC5CFC" w:rsidP="00FC5CFC">
      <w:pPr>
        <w:pStyle w:val="BodyText2"/>
        <w:spacing w:line="240" w:lineRule="auto"/>
        <w:rPr>
          <w:rFonts w:ascii="Arial" w:hAnsi="Arial" w:cs="Arial"/>
          <w:sz w:val="22"/>
          <w:szCs w:val="22"/>
          <w:lang w:val="ro-RO"/>
        </w:rPr>
      </w:pPr>
    </w:p>
    <w:p w14:paraId="37AFD0D4" w14:textId="77777777" w:rsidR="00FC5CFC" w:rsidRPr="004C0ECC" w:rsidRDefault="00FC5CFC" w:rsidP="00FC5CFC">
      <w:pPr>
        <w:pStyle w:val="BodyText2"/>
        <w:spacing w:line="240" w:lineRule="auto"/>
        <w:rPr>
          <w:rFonts w:ascii="Arial" w:hAnsi="Arial" w:cs="Arial"/>
          <w:sz w:val="22"/>
          <w:szCs w:val="22"/>
          <w:lang w:val="ro-RO"/>
        </w:rPr>
      </w:pPr>
      <w:r>
        <w:rPr>
          <w:rFonts w:ascii="Arial" w:hAnsi="Arial" w:cs="Arial"/>
          <w:sz w:val="22"/>
          <w:szCs w:val="22"/>
          <w:lang w:val="ro-RO"/>
        </w:rPr>
        <w:t xml:space="preserve">Locația </w:t>
      </w:r>
      <w:r w:rsidRPr="00E9303A">
        <w:rPr>
          <w:rFonts w:ascii="Arial" w:hAnsi="Arial" w:cs="Arial"/>
          <w:sz w:val="22"/>
          <w:szCs w:val="22"/>
          <w:lang w:val="ro-RO"/>
        </w:rPr>
        <w:t xml:space="preserve">va fi situată în apropiere de Ankara și va produce celule </w:t>
      </w:r>
      <w:r>
        <w:rPr>
          <w:rFonts w:ascii="Arial" w:hAnsi="Arial" w:cs="Arial"/>
          <w:sz w:val="22"/>
          <w:szCs w:val="22"/>
          <w:lang w:val="ro-RO"/>
        </w:rPr>
        <w:t xml:space="preserve">Nickel </w:t>
      </w:r>
      <w:r w:rsidRPr="00E9303A">
        <w:rPr>
          <w:rFonts w:ascii="Arial" w:hAnsi="Arial" w:cs="Arial"/>
          <w:sz w:val="22"/>
          <w:szCs w:val="22"/>
          <w:lang w:val="ro-RO"/>
        </w:rPr>
        <w:t xml:space="preserve">NMC pentru asamblarea în module de matrice de baterii. Producția este </w:t>
      </w:r>
      <w:r>
        <w:rPr>
          <w:rFonts w:ascii="Arial" w:hAnsi="Arial" w:cs="Arial"/>
          <w:sz w:val="22"/>
          <w:szCs w:val="22"/>
          <w:lang w:val="ro-RO"/>
        </w:rPr>
        <w:t>programată</w:t>
      </w:r>
      <w:r w:rsidRPr="00E9303A">
        <w:rPr>
          <w:rFonts w:ascii="Arial" w:hAnsi="Arial" w:cs="Arial"/>
          <w:sz w:val="22"/>
          <w:szCs w:val="22"/>
          <w:lang w:val="ro-RO"/>
        </w:rPr>
        <w:t xml:space="preserve"> să înceapă încă de la jumătatea deceniului, cu o capacitate anuală probabilă de 30 până la 45 gigawați oră.</w:t>
      </w:r>
      <w:r w:rsidRPr="0002741C">
        <w:rPr>
          <w:rFonts w:ascii="Arial" w:hAnsi="Arial" w:cs="Arial"/>
          <w:sz w:val="22"/>
          <w:szCs w:val="22"/>
        </w:rPr>
        <w:t xml:space="preserve">  </w:t>
      </w:r>
    </w:p>
    <w:p w14:paraId="6EEB27A9" w14:textId="77777777" w:rsidR="00FC5CFC" w:rsidRPr="00864358" w:rsidRDefault="00FC5CFC" w:rsidP="00FC5CFC">
      <w:pPr>
        <w:rPr>
          <w:rFonts w:ascii="Arial" w:hAnsi="Arial" w:cs="Arial"/>
          <w:color w:val="000000" w:themeColor="text1"/>
          <w:sz w:val="22"/>
          <w:szCs w:val="22"/>
          <w:lang w:val="en-US"/>
        </w:rPr>
      </w:pPr>
      <w:r w:rsidRPr="00864358">
        <w:rPr>
          <w:rFonts w:ascii="Arial" w:hAnsi="Arial" w:cs="Arial"/>
          <w:color w:val="000000" w:themeColor="text1"/>
          <w:sz w:val="22"/>
          <w:szCs w:val="22"/>
        </w:rPr>
        <w:t xml:space="preserve"> </w:t>
      </w:r>
    </w:p>
    <w:p w14:paraId="4E5D65A5" w14:textId="77777777" w:rsidR="00FC5CFC" w:rsidRPr="00052BAB" w:rsidRDefault="00FC5CFC" w:rsidP="00FC5CFC">
      <w:pPr>
        <w:rPr>
          <w:rFonts w:ascii="Arial" w:hAnsi="Arial" w:cs="Arial"/>
          <w:sz w:val="22"/>
          <w:szCs w:val="22"/>
          <w:lang w:val="en-US"/>
        </w:rPr>
      </w:pPr>
    </w:p>
    <w:p w14:paraId="70115077" w14:textId="77777777" w:rsidR="00FC5CFC" w:rsidRPr="00C16CC9" w:rsidRDefault="00FC5CFC" w:rsidP="00FC5CFC">
      <w:pPr>
        <w:jc w:val="center"/>
        <w:rPr>
          <w:rFonts w:ascii="Arial" w:hAnsi="Arial" w:cs="Arial"/>
          <w:i/>
          <w:color w:val="000000"/>
          <w:sz w:val="22"/>
          <w:szCs w:val="22"/>
        </w:rPr>
      </w:pPr>
      <w:r>
        <w:rPr>
          <w:rFonts w:ascii="Arial" w:hAnsi="Arial" w:cs="Arial"/>
          <w:sz w:val="22"/>
          <w:szCs w:val="22"/>
        </w:rPr>
        <w:t># # #</w:t>
      </w:r>
    </w:p>
    <w:p w14:paraId="6348EA27" w14:textId="77777777" w:rsidR="00FC5CFC" w:rsidRDefault="00FC5CFC" w:rsidP="00FC5CFC">
      <w:pPr>
        <w:autoSpaceDE w:val="0"/>
        <w:autoSpaceDN w:val="0"/>
        <w:rPr>
          <w:rFonts w:ascii="Arial" w:hAnsi="Arial" w:cs="Arial"/>
          <w:b/>
          <w:bCs/>
          <w:i/>
          <w:iCs/>
          <w:lang w:val="en-US"/>
        </w:rPr>
      </w:pPr>
    </w:p>
    <w:p w14:paraId="7F4BBCFF" w14:textId="77777777" w:rsidR="00FC5CFC" w:rsidRPr="00DD3C43" w:rsidRDefault="00FC5CFC" w:rsidP="00FC5CFC">
      <w:pPr>
        <w:rPr>
          <w:rFonts w:ascii="Arial" w:hAnsi="Arial" w:cs="Arial"/>
          <w:b/>
          <w:bCs/>
          <w:i/>
          <w:iCs/>
          <w:sz w:val="18"/>
          <w:szCs w:val="18"/>
          <w:lang w:val="en-US"/>
        </w:rPr>
      </w:pPr>
      <w:proofErr w:type="spellStart"/>
      <w:r w:rsidRPr="00DD3C43">
        <w:rPr>
          <w:rFonts w:ascii="Arial" w:hAnsi="Arial" w:cs="Arial"/>
          <w:b/>
          <w:bCs/>
          <w:i/>
          <w:iCs/>
          <w:sz w:val="18"/>
          <w:szCs w:val="18"/>
          <w:lang w:val="en-US"/>
        </w:rPr>
        <w:t>Despre</w:t>
      </w:r>
      <w:proofErr w:type="spellEnd"/>
      <w:r w:rsidRPr="00DD3C43">
        <w:rPr>
          <w:rFonts w:ascii="Arial" w:hAnsi="Arial" w:cs="Arial"/>
          <w:b/>
          <w:bCs/>
          <w:i/>
          <w:iCs/>
          <w:sz w:val="18"/>
          <w:szCs w:val="18"/>
          <w:lang w:val="en-US"/>
        </w:rPr>
        <w:t xml:space="preserve"> Ford Motor Company</w:t>
      </w:r>
    </w:p>
    <w:p w14:paraId="179E72E2" w14:textId="77777777" w:rsidR="00FC5CFC" w:rsidRPr="00DD3C43" w:rsidRDefault="00FC5CFC" w:rsidP="00FC5CFC">
      <w:pPr>
        <w:rPr>
          <w:rFonts w:ascii="Arial" w:hAnsi="Arial" w:cs="Arial"/>
          <w:i/>
          <w:iCs/>
          <w:sz w:val="18"/>
          <w:szCs w:val="18"/>
          <w:lang w:val="en-US"/>
        </w:rPr>
      </w:pPr>
      <w:r w:rsidRPr="00DD3C43">
        <w:rPr>
          <w:rFonts w:ascii="Arial" w:hAnsi="Arial" w:cs="Arial"/>
          <w:i/>
          <w:iCs/>
          <w:sz w:val="18"/>
          <w:szCs w:val="18"/>
          <w:lang w:val="en-US"/>
        </w:rPr>
        <w:t xml:space="preserve">Ford Motor Company </w:t>
      </w:r>
      <w:proofErr w:type="spellStart"/>
      <w:r w:rsidRPr="00DD3C43">
        <w:rPr>
          <w:rFonts w:ascii="Arial" w:hAnsi="Arial" w:cs="Arial"/>
          <w:i/>
          <w:iCs/>
          <w:sz w:val="18"/>
          <w:szCs w:val="18"/>
          <w:lang w:val="en-US"/>
        </w:rPr>
        <w:t>este</w:t>
      </w:r>
      <w:proofErr w:type="spellEnd"/>
      <w:r w:rsidRPr="00DD3C43">
        <w:rPr>
          <w:rFonts w:ascii="Arial" w:hAnsi="Arial" w:cs="Arial"/>
          <w:i/>
          <w:iCs/>
          <w:sz w:val="18"/>
          <w:szCs w:val="18"/>
          <w:lang w:val="en-US"/>
        </w:rPr>
        <w:t xml:space="preserve"> o </w:t>
      </w:r>
      <w:proofErr w:type="spellStart"/>
      <w:r w:rsidRPr="00DD3C43">
        <w:rPr>
          <w:rFonts w:ascii="Arial" w:hAnsi="Arial" w:cs="Arial"/>
          <w:i/>
          <w:iCs/>
          <w:sz w:val="18"/>
          <w:szCs w:val="18"/>
          <w:lang w:val="en-US"/>
        </w:rPr>
        <w:t>companie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globală</w:t>
      </w:r>
      <w:proofErr w:type="spellEnd"/>
      <w:r w:rsidRPr="00DD3C43">
        <w:rPr>
          <w:rFonts w:ascii="Arial" w:hAnsi="Arial" w:cs="Arial"/>
          <w:i/>
          <w:iCs/>
          <w:sz w:val="18"/>
          <w:szCs w:val="18"/>
          <w:lang w:val="en-US"/>
        </w:rPr>
        <w:t xml:space="preserve"> cu </w:t>
      </w:r>
      <w:proofErr w:type="spellStart"/>
      <w:r w:rsidRPr="00DD3C43">
        <w:rPr>
          <w:rFonts w:ascii="Arial" w:hAnsi="Arial" w:cs="Arial"/>
          <w:i/>
          <w:iCs/>
          <w:sz w:val="18"/>
          <w:szCs w:val="18"/>
          <w:lang w:val="en-US"/>
        </w:rPr>
        <w:t>sediul</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în</w:t>
      </w:r>
      <w:proofErr w:type="spellEnd"/>
      <w:r w:rsidRPr="00DD3C43">
        <w:rPr>
          <w:rFonts w:ascii="Arial" w:hAnsi="Arial" w:cs="Arial"/>
          <w:i/>
          <w:iCs/>
          <w:sz w:val="18"/>
          <w:szCs w:val="18"/>
          <w:lang w:val="en-US"/>
        </w:rPr>
        <w:t xml:space="preserve"> Dearborn, Michigan. </w:t>
      </w:r>
      <w:proofErr w:type="spellStart"/>
      <w:r w:rsidRPr="00DD3C43">
        <w:rPr>
          <w:rFonts w:ascii="Arial" w:hAnsi="Arial" w:cs="Arial"/>
          <w:i/>
          <w:iCs/>
          <w:sz w:val="18"/>
          <w:szCs w:val="18"/>
          <w:lang w:val="en-US"/>
        </w:rPr>
        <w:t>Compania</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proiectează</w:t>
      </w:r>
      <w:proofErr w:type="spellEnd"/>
      <w:r w:rsidRPr="00DD3C43">
        <w:rPr>
          <w:rFonts w:ascii="Arial" w:hAnsi="Arial" w:cs="Arial"/>
          <w:i/>
          <w:iCs/>
          <w:sz w:val="18"/>
          <w:szCs w:val="18"/>
          <w:lang w:val="en-US"/>
        </w:rPr>
        <w:t xml:space="preserve">, produce, </w:t>
      </w:r>
      <w:proofErr w:type="spellStart"/>
      <w:r w:rsidRPr="00DD3C43">
        <w:rPr>
          <w:rFonts w:ascii="Arial" w:hAnsi="Arial" w:cs="Arial"/>
          <w:i/>
          <w:iCs/>
          <w:sz w:val="18"/>
          <w:szCs w:val="18"/>
          <w:lang w:val="en-US"/>
        </w:rPr>
        <w:t>comercializează</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deservește</w:t>
      </w:r>
      <w:proofErr w:type="spellEnd"/>
      <w:r w:rsidRPr="00DD3C43">
        <w:rPr>
          <w:rFonts w:ascii="Arial" w:hAnsi="Arial" w:cs="Arial"/>
          <w:i/>
          <w:iCs/>
          <w:sz w:val="18"/>
          <w:szCs w:val="18"/>
          <w:lang w:val="en-US"/>
        </w:rPr>
        <w:t xml:space="preserve"> o </w:t>
      </w:r>
      <w:proofErr w:type="spellStart"/>
      <w:r w:rsidRPr="00DD3C43">
        <w:rPr>
          <w:rFonts w:ascii="Arial" w:hAnsi="Arial" w:cs="Arial"/>
          <w:i/>
          <w:iCs/>
          <w:sz w:val="18"/>
          <w:szCs w:val="18"/>
          <w:lang w:val="en-US"/>
        </w:rPr>
        <w:t>linie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completă</w:t>
      </w:r>
      <w:proofErr w:type="spellEnd"/>
      <w:r w:rsidRPr="00DD3C43">
        <w:rPr>
          <w:rFonts w:ascii="Arial" w:hAnsi="Arial" w:cs="Arial"/>
          <w:i/>
          <w:iCs/>
          <w:sz w:val="18"/>
          <w:szCs w:val="18"/>
          <w:lang w:val="en-US"/>
        </w:rPr>
        <w:t xml:space="preserve"> de </w:t>
      </w:r>
      <w:proofErr w:type="spellStart"/>
      <w:r w:rsidRPr="00DD3C43">
        <w:rPr>
          <w:rFonts w:ascii="Arial" w:hAnsi="Arial" w:cs="Arial"/>
          <w:i/>
          <w:iCs/>
          <w:sz w:val="18"/>
          <w:szCs w:val="18"/>
          <w:lang w:val="en-US"/>
        </w:rPr>
        <w:t>mașini</w:t>
      </w:r>
      <w:proofErr w:type="spellEnd"/>
      <w:r w:rsidRPr="00DD3C43">
        <w:rPr>
          <w:rFonts w:ascii="Arial" w:hAnsi="Arial" w:cs="Arial"/>
          <w:i/>
          <w:iCs/>
          <w:sz w:val="18"/>
          <w:szCs w:val="18"/>
          <w:lang w:val="en-US"/>
        </w:rPr>
        <w:t xml:space="preserve"> Ford, </w:t>
      </w:r>
      <w:proofErr w:type="spellStart"/>
      <w:r w:rsidRPr="00DD3C43">
        <w:rPr>
          <w:rFonts w:ascii="Arial" w:hAnsi="Arial" w:cs="Arial"/>
          <w:i/>
          <w:iCs/>
          <w:sz w:val="18"/>
          <w:szCs w:val="18"/>
          <w:lang w:val="en-US"/>
        </w:rPr>
        <w:t>camioane</w:t>
      </w:r>
      <w:proofErr w:type="spellEnd"/>
      <w:r w:rsidRPr="00DD3C43">
        <w:rPr>
          <w:rFonts w:ascii="Arial" w:hAnsi="Arial" w:cs="Arial"/>
          <w:i/>
          <w:iCs/>
          <w:sz w:val="18"/>
          <w:szCs w:val="18"/>
          <w:lang w:val="en-US"/>
        </w:rPr>
        <w:t>, SUV-</w:t>
      </w:r>
      <w:proofErr w:type="spellStart"/>
      <w:r w:rsidRPr="00DD3C43">
        <w:rPr>
          <w:rFonts w:ascii="Arial" w:hAnsi="Arial" w:cs="Arial"/>
          <w:i/>
          <w:iCs/>
          <w:sz w:val="18"/>
          <w:szCs w:val="18"/>
          <w:lang w:val="en-US"/>
        </w:rPr>
        <w:t>uri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vehicule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electrificate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vehicule</w:t>
      </w:r>
      <w:proofErr w:type="spellEnd"/>
      <w:r w:rsidRPr="00DD3C43">
        <w:rPr>
          <w:rFonts w:ascii="Arial" w:hAnsi="Arial" w:cs="Arial"/>
          <w:i/>
          <w:iCs/>
          <w:sz w:val="18"/>
          <w:szCs w:val="18"/>
          <w:lang w:val="en-US"/>
        </w:rPr>
        <w:t xml:space="preserve"> de lux Lincoln, </w:t>
      </w:r>
      <w:proofErr w:type="spellStart"/>
      <w:r w:rsidRPr="00DD3C43">
        <w:rPr>
          <w:rFonts w:ascii="Arial" w:hAnsi="Arial" w:cs="Arial"/>
          <w:i/>
          <w:iCs/>
          <w:sz w:val="18"/>
          <w:szCs w:val="18"/>
          <w:lang w:val="en-US"/>
        </w:rPr>
        <w:t>oferă</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servicii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financiare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prin</w:t>
      </w:r>
      <w:proofErr w:type="spellEnd"/>
      <w:r w:rsidRPr="00DD3C43">
        <w:rPr>
          <w:rFonts w:ascii="Arial" w:hAnsi="Arial" w:cs="Arial"/>
          <w:i/>
          <w:iCs/>
          <w:sz w:val="18"/>
          <w:szCs w:val="18"/>
          <w:lang w:val="en-US"/>
        </w:rPr>
        <w:t xml:space="preserve"> Ford Motor Credit Company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urmărește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poziții</w:t>
      </w:r>
      <w:proofErr w:type="spellEnd"/>
      <w:r w:rsidRPr="00DD3C43">
        <w:rPr>
          <w:rFonts w:ascii="Arial" w:hAnsi="Arial" w:cs="Arial"/>
          <w:i/>
          <w:iCs/>
          <w:sz w:val="18"/>
          <w:szCs w:val="18"/>
          <w:lang w:val="en-US"/>
        </w:rPr>
        <w:t xml:space="preserve"> de </w:t>
      </w:r>
      <w:proofErr w:type="spellStart"/>
      <w:r w:rsidRPr="00DD3C43">
        <w:rPr>
          <w:rFonts w:ascii="Arial" w:hAnsi="Arial" w:cs="Arial"/>
          <w:i/>
          <w:iCs/>
          <w:sz w:val="18"/>
          <w:szCs w:val="18"/>
          <w:lang w:val="en-US"/>
        </w:rPr>
        <w:t>lider</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în</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electrificare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soluții</w:t>
      </w:r>
      <w:proofErr w:type="spellEnd"/>
      <w:r w:rsidRPr="00DD3C43">
        <w:rPr>
          <w:rFonts w:ascii="Arial" w:hAnsi="Arial" w:cs="Arial"/>
          <w:i/>
          <w:iCs/>
          <w:sz w:val="18"/>
          <w:szCs w:val="18"/>
          <w:lang w:val="en-US"/>
        </w:rPr>
        <w:t xml:space="preserve"> de </w:t>
      </w:r>
      <w:proofErr w:type="spellStart"/>
      <w:r w:rsidRPr="00DD3C43">
        <w:rPr>
          <w:rFonts w:ascii="Arial" w:hAnsi="Arial" w:cs="Arial"/>
          <w:i/>
          <w:iCs/>
          <w:sz w:val="18"/>
          <w:szCs w:val="18"/>
          <w:lang w:val="en-US"/>
        </w:rPr>
        <w:t>mobilitate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inclusiv</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servicii</w:t>
      </w:r>
      <w:proofErr w:type="spellEnd"/>
      <w:r w:rsidRPr="00DD3C43">
        <w:rPr>
          <w:rFonts w:ascii="Arial" w:hAnsi="Arial" w:cs="Arial"/>
          <w:i/>
          <w:iCs/>
          <w:sz w:val="18"/>
          <w:szCs w:val="18"/>
          <w:lang w:val="en-US"/>
        </w:rPr>
        <w:t xml:space="preserve"> de </w:t>
      </w:r>
      <w:proofErr w:type="spellStart"/>
      <w:r w:rsidRPr="00DD3C43">
        <w:rPr>
          <w:rFonts w:ascii="Arial" w:hAnsi="Arial" w:cs="Arial"/>
          <w:i/>
          <w:iCs/>
          <w:sz w:val="18"/>
          <w:szCs w:val="18"/>
          <w:lang w:val="en-US"/>
        </w:rPr>
        <w:t>conducere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autonomă</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servicii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conectate</w:t>
      </w:r>
      <w:proofErr w:type="spellEnd"/>
      <w:r w:rsidRPr="00DD3C43">
        <w:rPr>
          <w:rFonts w:ascii="Arial" w:hAnsi="Arial" w:cs="Arial"/>
          <w:i/>
          <w:iCs/>
          <w:sz w:val="18"/>
          <w:szCs w:val="18"/>
          <w:lang w:val="en-US"/>
        </w:rPr>
        <w:t xml:space="preserve">. Ford are </w:t>
      </w:r>
      <w:proofErr w:type="spellStart"/>
      <w:r w:rsidRPr="00DD3C43">
        <w:rPr>
          <w:rFonts w:ascii="Arial" w:hAnsi="Arial" w:cs="Arial"/>
          <w:i/>
          <w:iCs/>
          <w:sz w:val="18"/>
          <w:szCs w:val="18"/>
          <w:lang w:val="en-US"/>
        </w:rPr>
        <w:t>aproximativ</w:t>
      </w:r>
      <w:proofErr w:type="spellEnd"/>
      <w:r w:rsidRPr="00DD3C43">
        <w:rPr>
          <w:rFonts w:ascii="Arial" w:hAnsi="Arial" w:cs="Arial"/>
          <w:i/>
          <w:iCs/>
          <w:sz w:val="18"/>
          <w:szCs w:val="18"/>
          <w:lang w:val="en-US"/>
        </w:rPr>
        <w:t xml:space="preserve"> 190.000 de </w:t>
      </w:r>
      <w:proofErr w:type="spellStart"/>
      <w:r w:rsidRPr="00DD3C43">
        <w:rPr>
          <w:rFonts w:ascii="Arial" w:hAnsi="Arial" w:cs="Arial"/>
          <w:i/>
          <w:iCs/>
          <w:sz w:val="18"/>
          <w:szCs w:val="18"/>
          <w:lang w:val="en-US"/>
        </w:rPr>
        <w:t>angajați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în</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întreaga</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lume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Pentru</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mai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multe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informații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despre</w:t>
      </w:r>
      <w:proofErr w:type="spellEnd"/>
      <w:r w:rsidRPr="00DD3C43">
        <w:rPr>
          <w:rFonts w:ascii="Arial" w:hAnsi="Arial" w:cs="Arial"/>
          <w:i/>
          <w:iCs/>
          <w:sz w:val="18"/>
          <w:szCs w:val="18"/>
          <w:lang w:val="en-US"/>
        </w:rPr>
        <w:t xml:space="preserve"> Ford, </w:t>
      </w:r>
      <w:proofErr w:type="spellStart"/>
      <w:r w:rsidRPr="00DD3C43">
        <w:rPr>
          <w:rFonts w:ascii="Arial" w:hAnsi="Arial" w:cs="Arial"/>
          <w:i/>
          <w:iCs/>
          <w:sz w:val="18"/>
          <w:szCs w:val="18"/>
          <w:lang w:val="en-US"/>
        </w:rPr>
        <w:t>produsele</w:t>
      </w:r>
      <w:proofErr w:type="spellEnd"/>
      <w:r w:rsidRPr="00DD3C43">
        <w:rPr>
          <w:rFonts w:ascii="Arial" w:hAnsi="Arial" w:cs="Arial"/>
          <w:i/>
          <w:iCs/>
          <w:sz w:val="18"/>
          <w:szCs w:val="18"/>
          <w:lang w:val="en-US"/>
        </w:rPr>
        <w:t xml:space="preserve"> sale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Ford Motor Credit Company, </w:t>
      </w:r>
      <w:proofErr w:type="spellStart"/>
      <w:r w:rsidRPr="00DD3C43">
        <w:rPr>
          <w:rFonts w:ascii="Arial" w:hAnsi="Arial" w:cs="Arial"/>
          <w:i/>
          <w:iCs/>
          <w:sz w:val="18"/>
          <w:szCs w:val="18"/>
          <w:lang w:val="en-US"/>
        </w:rPr>
        <w:t>vă</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rugăm</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să</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vizitați</w:t>
      </w:r>
      <w:proofErr w:type="spellEnd"/>
      <w:r w:rsidRPr="00DD3C43">
        <w:rPr>
          <w:rFonts w:ascii="Arial" w:hAnsi="Arial" w:cs="Arial"/>
          <w:i/>
          <w:iCs/>
          <w:sz w:val="18"/>
          <w:szCs w:val="18"/>
          <w:lang w:val="en-US"/>
        </w:rPr>
        <w:t xml:space="preserve"> www.corporate.ford.com.</w:t>
      </w:r>
    </w:p>
    <w:p w14:paraId="34A9FF79" w14:textId="77777777" w:rsidR="00FC5CFC" w:rsidRPr="00DD3C43" w:rsidRDefault="00FC5CFC" w:rsidP="00FC5CFC">
      <w:pPr>
        <w:rPr>
          <w:rFonts w:ascii="Arial" w:hAnsi="Arial" w:cs="Arial"/>
          <w:b/>
          <w:bCs/>
          <w:i/>
          <w:iCs/>
          <w:sz w:val="18"/>
          <w:szCs w:val="18"/>
          <w:lang w:val="en-US"/>
        </w:rPr>
      </w:pPr>
    </w:p>
    <w:p w14:paraId="78BAA7B6" w14:textId="77777777" w:rsidR="00FC5CFC" w:rsidRPr="00DD3C43" w:rsidRDefault="00FC5CFC" w:rsidP="00FC5CFC">
      <w:pPr>
        <w:rPr>
          <w:rFonts w:ascii="Arial" w:hAnsi="Arial" w:cs="Arial"/>
          <w:b/>
          <w:bCs/>
          <w:i/>
          <w:iCs/>
          <w:sz w:val="18"/>
          <w:szCs w:val="18"/>
          <w:lang w:val="en-US"/>
        </w:rPr>
      </w:pPr>
      <w:r w:rsidRPr="00DD3C43">
        <w:rPr>
          <w:rFonts w:ascii="Arial" w:hAnsi="Arial" w:cs="Arial"/>
          <w:b/>
          <w:bCs/>
          <w:i/>
          <w:iCs/>
          <w:sz w:val="18"/>
          <w:szCs w:val="18"/>
          <w:lang w:val="en-US"/>
        </w:rPr>
        <w:t xml:space="preserve">Ford Europa </w:t>
      </w:r>
      <w:proofErr w:type="spellStart"/>
      <w:r w:rsidRPr="00DD3C43">
        <w:rPr>
          <w:rFonts w:ascii="Arial" w:hAnsi="Arial" w:cs="Arial"/>
          <w:i/>
          <w:iCs/>
          <w:sz w:val="18"/>
          <w:szCs w:val="18"/>
          <w:lang w:val="en-US"/>
        </w:rPr>
        <w:t>este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responsabil</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pentru</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producerea</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vânzarea</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întreținerea</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vehiculelor</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marca</w:t>
      </w:r>
      <w:proofErr w:type="spellEnd"/>
      <w:r w:rsidRPr="00DD3C43">
        <w:rPr>
          <w:rFonts w:ascii="Arial" w:hAnsi="Arial" w:cs="Arial"/>
          <w:i/>
          <w:iCs/>
          <w:sz w:val="18"/>
          <w:szCs w:val="18"/>
          <w:lang w:val="en-US"/>
        </w:rPr>
        <w:t xml:space="preserve"> Ford pe 50 de </w:t>
      </w:r>
      <w:proofErr w:type="spellStart"/>
      <w:r w:rsidRPr="00DD3C43">
        <w:rPr>
          <w:rFonts w:ascii="Arial" w:hAnsi="Arial" w:cs="Arial"/>
          <w:i/>
          <w:iCs/>
          <w:sz w:val="18"/>
          <w:szCs w:val="18"/>
          <w:lang w:val="en-US"/>
        </w:rPr>
        <w:t>piețe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individuale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are </w:t>
      </w:r>
      <w:proofErr w:type="spellStart"/>
      <w:r w:rsidRPr="00DD3C43">
        <w:rPr>
          <w:rFonts w:ascii="Arial" w:hAnsi="Arial" w:cs="Arial"/>
          <w:i/>
          <w:iCs/>
          <w:sz w:val="18"/>
          <w:szCs w:val="18"/>
          <w:lang w:val="en-US"/>
        </w:rPr>
        <w:t>aproximativ</w:t>
      </w:r>
      <w:proofErr w:type="spellEnd"/>
      <w:r w:rsidRPr="00DD3C43">
        <w:rPr>
          <w:rFonts w:ascii="Arial" w:hAnsi="Arial" w:cs="Arial"/>
          <w:i/>
          <w:iCs/>
          <w:sz w:val="18"/>
          <w:szCs w:val="18"/>
          <w:lang w:val="en-US"/>
        </w:rPr>
        <w:t xml:space="preserve"> 45.000 de </w:t>
      </w:r>
      <w:proofErr w:type="spellStart"/>
      <w:r w:rsidRPr="00DD3C43">
        <w:rPr>
          <w:rFonts w:ascii="Arial" w:hAnsi="Arial" w:cs="Arial"/>
          <w:i/>
          <w:iCs/>
          <w:sz w:val="18"/>
          <w:szCs w:val="18"/>
          <w:lang w:val="en-US"/>
        </w:rPr>
        <w:t>angajați</w:t>
      </w:r>
      <w:proofErr w:type="spellEnd"/>
      <w:r w:rsidRPr="00DD3C43">
        <w:rPr>
          <w:rFonts w:ascii="Arial" w:hAnsi="Arial" w:cs="Arial"/>
          <w:i/>
          <w:iCs/>
          <w:sz w:val="18"/>
          <w:szCs w:val="18"/>
          <w:lang w:val="en-US"/>
        </w:rPr>
        <w:t xml:space="preserve"> la </w:t>
      </w:r>
      <w:proofErr w:type="spellStart"/>
      <w:r w:rsidRPr="00DD3C43">
        <w:rPr>
          <w:rFonts w:ascii="Arial" w:hAnsi="Arial" w:cs="Arial"/>
          <w:i/>
          <w:iCs/>
          <w:sz w:val="18"/>
          <w:szCs w:val="18"/>
          <w:lang w:val="en-US"/>
        </w:rPr>
        <w:t>unitățile</w:t>
      </w:r>
      <w:proofErr w:type="spellEnd"/>
      <w:r w:rsidRPr="00DD3C43">
        <w:rPr>
          <w:rFonts w:ascii="Arial" w:hAnsi="Arial" w:cs="Arial"/>
          <w:i/>
          <w:iCs/>
          <w:sz w:val="18"/>
          <w:szCs w:val="18"/>
          <w:lang w:val="en-US"/>
        </w:rPr>
        <w:t xml:space="preserve"> sale </w:t>
      </w:r>
      <w:proofErr w:type="spellStart"/>
      <w:r w:rsidRPr="00DD3C43">
        <w:rPr>
          <w:rFonts w:ascii="Arial" w:hAnsi="Arial" w:cs="Arial"/>
          <w:i/>
          <w:iCs/>
          <w:sz w:val="18"/>
          <w:szCs w:val="18"/>
          <w:lang w:val="en-US"/>
        </w:rPr>
        <w:t>deținute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în</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totalitate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la </w:t>
      </w:r>
      <w:proofErr w:type="spellStart"/>
      <w:r w:rsidRPr="00DD3C43">
        <w:rPr>
          <w:rFonts w:ascii="Arial" w:hAnsi="Arial" w:cs="Arial"/>
          <w:i/>
          <w:iCs/>
          <w:sz w:val="18"/>
          <w:szCs w:val="18"/>
          <w:lang w:val="en-US"/>
        </w:rPr>
        <w:t>întreprinderile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mixte</w:t>
      </w:r>
      <w:proofErr w:type="spellEnd"/>
      <w:r w:rsidRPr="00DD3C43">
        <w:rPr>
          <w:rFonts w:ascii="Arial" w:hAnsi="Arial" w:cs="Arial"/>
          <w:i/>
          <w:iCs/>
          <w:sz w:val="18"/>
          <w:szCs w:val="18"/>
          <w:lang w:val="en-US"/>
        </w:rPr>
        <w:t xml:space="preserve"> consolidate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aproximativ</w:t>
      </w:r>
      <w:proofErr w:type="spellEnd"/>
      <w:r w:rsidRPr="00DD3C43">
        <w:rPr>
          <w:rFonts w:ascii="Arial" w:hAnsi="Arial" w:cs="Arial"/>
          <w:i/>
          <w:iCs/>
          <w:sz w:val="18"/>
          <w:szCs w:val="18"/>
          <w:lang w:val="en-US"/>
        </w:rPr>
        <w:t xml:space="preserve"> 59.000 de </w:t>
      </w:r>
      <w:proofErr w:type="spellStart"/>
      <w:r w:rsidRPr="00DD3C43">
        <w:rPr>
          <w:rFonts w:ascii="Arial" w:hAnsi="Arial" w:cs="Arial"/>
          <w:i/>
          <w:iCs/>
          <w:sz w:val="18"/>
          <w:szCs w:val="18"/>
          <w:lang w:val="en-US"/>
        </w:rPr>
        <w:t>oameni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când</w:t>
      </w:r>
      <w:proofErr w:type="spellEnd"/>
      <w:r w:rsidRPr="00DD3C43">
        <w:rPr>
          <w:rFonts w:ascii="Arial" w:hAnsi="Arial" w:cs="Arial"/>
          <w:i/>
          <w:iCs/>
          <w:sz w:val="18"/>
          <w:szCs w:val="18"/>
          <w:lang w:val="en-US"/>
        </w:rPr>
        <w:t xml:space="preserve"> sunt </w:t>
      </w:r>
      <w:proofErr w:type="spellStart"/>
      <w:r w:rsidRPr="00DD3C43">
        <w:rPr>
          <w:rFonts w:ascii="Arial" w:hAnsi="Arial" w:cs="Arial"/>
          <w:i/>
          <w:iCs/>
          <w:sz w:val="18"/>
          <w:szCs w:val="18"/>
          <w:lang w:val="en-US"/>
        </w:rPr>
        <w:t>incluse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afacerile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neconsolidate</w:t>
      </w:r>
      <w:proofErr w:type="spellEnd"/>
      <w:r w:rsidRPr="00DD3C43">
        <w:rPr>
          <w:rFonts w:ascii="Arial" w:hAnsi="Arial" w:cs="Arial"/>
          <w:i/>
          <w:iCs/>
          <w:sz w:val="18"/>
          <w:szCs w:val="18"/>
          <w:lang w:val="en-US"/>
        </w:rPr>
        <w:t xml:space="preserve">. Pe </w:t>
      </w:r>
      <w:proofErr w:type="spellStart"/>
      <w:r w:rsidRPr="00DD3C43">
        <w:rPr>
          <w:rFonts w:ascii="Arial" w:hAnsi="Arial" w:cs="Arial"/>
          <w:i/>
          <w:iCs/>
          <w:sz w:val="18"/>
          <w:szCs w:val="18"/>
          <w:lang w:val="en-US"/>
        </w:rPr>
        <w:t>lângă</w:t>
      </w:r>
      <w:proofErr w:type="spellEnd"/>
      <w:r w:rsidRPr="00DD3C43">
        <w:rPr>
          <w:rFonts w:ascii="Arial" w:hAnsi="Arial" w:cs="Arial"/>
          <w:i/>
          <w:iCs/>
          <w:sz w:val="18"/>
          <w:szCs w:val="18"/>
          <w:lang w:val="en-US"/>
        </w:rPr>
        <w:t xml:space="preserve"> Ford Motor Credit Company, </w:t>
      </w:r>
      <w:proofErr w:type="spellStart"/>
      <w:r w:rsidRPr="00DD3C43">
        <w:rPr>
          <w:rFonts w:ascii="Arial" w:hAnsi="Arial" w:cs="Arial"/>
          <w:i/>
          <w:iCs/>
          <w:sz w:val="18"/>
          <w:szCs w:val="18"/>
          <w:lang w:val="en-US"/>
        </w:rPr>
        <w:t>operațiunile</w:t>
      </w:r>
      <w:proofErr w:type="spellEnd"/>
      <w:r w:rsidRPr="00DD3C43">
        <w:rPr>
          <w:rFonts w:ascii="Arial" w:hAnsi="Arial" w:cs="Arial"/>
          <w:i/>
          <w:iCs/>
          <w:sz w:val="18"/>
          <w:szCs w:val="18"/>
          <w:lang w:val="en-US"/>
        </w:rPr>
        <w:t xml:space="preserve"> Ford Europe </w:t>
      </w:r>
      <w:proofErr w:type="spellStart"/>
      <w:r w:rsidRPr="00DD3C43">
        <w:rPr>
          <w:rFonts w:ascii="Arial" w:hAnsi="Arial" w:cs="Arial"/>
          <w:i/>
          <w:iCs/>
          <w:sz w:val="18"/>
          <w:szCs w:val="18"/>
          <w:lang w:val="en-US"/>
        </w:rPr>
        <w:t>includ</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Divizia</w:t>
      </w:r>
      <w:proofErr w:type="spellEnd"/>
      <w:r w:rsidRPr="00DD3C43">
        <w:rPr>
          <w:rFonts w:ascii="Arial" w:hAnsi="Arial" w:cs="Arial"/>
          <w:i/>
          <w:iCs/>
          <w:sz w:val="18"/>
          <w:szCs w:val="18"/>
          <w:lang w:val="en-US"/>
        </w:rPr>
        <w:t xml:space="preserve"> Ford Customer Service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19 </w:t>
      </w:r>
      <w:proofErr w:type="spellStart"/>
      <w:r w:rsidRPr="00DD3C43">
        <w:rPr>
          <w:rFonts w:ascii="Arial" w:hAnsi="Arial" w:cs="Arial"/>
          <w:i/>
          <w:iCs/>
          <w:sz w:val="18"/>
          <w:szCs w:val="18"/>
          <w:lang w:val="en-US"/>
        </w:rPr>
        <w:t>unități</w:t>
      </w:r>
      <w:proofErr w:type="spellEnd"/>
      <w:r w:rsidRPr="00DD3C43">
        <w:rPr>
          <w:rFonts w:ascii="Arial" w:hAnsi="Arial" w:cs="Arial"/>
          <w:i/>
          <w:iCs/>
          <w:sz w:val="18"/>
          <w:szCs w:val="18"/>
          <w:lang w:val="en-US"/>
        </w:rPr>
        <w:t xml:space="preserve"> de </w:t>
      </w:r>
      <w:proofErr w:type="spellStart"/>
      <w:r w:rsidRPr="00DD3C43">
        <w:rPr>
          <w:rFonts w:ascii="Arial" w:hAnsi="Arial" w:cs="Arial"/>
          <w:i/>
          <w:iCs/>
          <w:sz w:val="18"/>
          <w:szCs w:val="18"/>
          <w:lang w:val="en-US"/>
        </w:rPr>
        <w:t>producție</w:t>
      </w:r>
      <w:proofErr w:type="spellEnd"/>
      <w:r w:rsidRPr="00DD3C43">
        <w:rPr>
          <w:rFonts w:ascii="Arial" w:hAnsi="Arial" w:cs="Arial"/>
          <w:i/>
          <w:iCs/>
          <w:sz w:val="18"/>
          <w:szCs w:val="18"/>
          <w:lang w:val="en-US"/>
        </w:rPr>
        <w:t xml:space="preserve"> (12 </w:t>
      </w:r>
      <w:proofErr w:type="spellStart"/>
      <w:r w:rsidRPr="00DD3C43">
        <w:rPr>
          <w:rFonts w:ascii="Arial" w:hAnsi="Arial" w:cs="Arial"/>
          <w:i/>
          <w:iCs/>
          <w:sz w:val="18"/>
          <w:szCs w:val="18"/>
          <w:lang w:val="en-US"/>
        </w:rPr>
        <w:t>unități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deținute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în</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totalitate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șapte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unități</w:t>
      </w:r>
      <w:proofErr w:type="spellEnd"/>
      <w:r w:rsidRPr="00DD3C43">
        <w:rPr>
          <w:rFonts w:ascii="Arial" w:hAnsi="Arial" w:cs="Arial"/>
          <w:i/>
          <w:iCs/>
          <w:sz w:val="18"/>
          <w:szCs w:val="18"/>
          <w:lang w:val="en-US"/>
        </w:rPr>
        <w:t xml:space="preserve"> de </w:t>
      </w:r>
      <w:proofErr w:type="spellStart"/>
      <w:r w:rsidRPr="00DD3C43">
        <w:rPr>
          <w:rFonts w:ascii="Arial" w:hAnsi="Arial" w:cs="Arial"/>
          <w:i/>
          <w:iCs/>
          <w:sz w:val="18"/>
          <w:szCs w:val="18"/>
          <w:lang w:val="en-US"/>
        </w:rPr>
        <w:t>asociere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mixtă</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neconsolidată</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Primele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mașini</w:t>
      </w:r>
      <w:proofErr w:type="spellEnd"/>
      <w:r w:rsidRPr="00DD3C43">
        <w:rPr>
          <w:rFonts w:ascii="Arial" w:hAnsi="Arial" w:cs="Arial"/>
          <w:i/>
          <w:iCs/>
          <w:sz w:val="18"/>
          <w:szCs w:val="18"/>
          <w:lang w:val="en-US"/>
        </w:rPr>
        <w:t xml:space="preserve"> Ford au </w:t>
      </w:r>
      <w:proofErr w:type="spellStart"/>
      <w:r w:rsidRPr="00DD3C43">
        <w:rPr>
          <w:rFonts w:ascii="Arial" w:hAnsi="Arial" w:cs="Arial"/>
          <w:i/>
          <w:iCs/>
          <w:sz w:val="18"/>
          <w:szCs w:val="18"/>
          <w:lang w:val="en-US"/>
        </w:rPr>
        <w:t>fost</w:t>
      </w:r>
      <w:proofErr w:type="spellEnd"/>
      <w:r w:rsidRPr="00DD3C43">
        <w:rPr>
          <w:rFonts w:ascii="Arial" w:hAnsi="Arial" w:cs="Arial"/>
          <w:i/>
          <w:iCs/>
          <w:sz w:val="18"/>
          <w:szCs w:val="18"/>
          <w:lang w:val="en-US"/>
        </w:rPr>
        <w:t xml:space="preserve"> expediate </w:t>
      </w:r>
      <w:proofErr w:type="spellStart"/>
      <w:r w:rsidRPr="00DD3C43">
        <w:rPr>
          <w:rFonts w:ascii="Arial" w:hAnsi="Arial" w:cs="Arial"/>
          <w:i/>
          <w:iCs/>
          <w:sz w:val="18"/>
          <w:szCs w:val="18"/>
          <w:lang w:val="en-US"/>
        </w:rPr>
        <w:t>în</w:t>
      </w:r>
      <w:proofErr w:type="spellEnd"/>
      <w:r w:rsidRPr="00DD3C43">
        <w:rPr>
          <w:rFonts w:ascii="Arial" w:hAnsi="Arial" w:cs="Arial"/>
          <w:i/>
          <w:iCs/>
          <w:sz w:val="18"/>
          <w:szCs w:val="18"/>
          <w:lang w:val="en-US"/>
        </w:rPr>
        <w:t xml:space="preserve"> Europa </w:t>
      </w:r>
      <w:proofErr w:type="spellStart"/>
      <w:r w:rsidRPr="00DD3C43">
        <w:rPr>
          <w:rFonts w:ascii="Arial" w:hAnsi="Arial" w:cs="Arial"/>
          <w:i/>
          <w:iCs/>
          <w:sz w:val="18"/>
          <w:szCs w:val="18"/>
          <w:lang w:val="en-US"/>
        </w:rPr>
        <w:t>în</w:t>
      </w:r>
      <w:proofErr w:type="spellEnd"/>
      <w:r w:rsidRPr="00DD3C43">
        <w:rPr>
          <w:rFonts w:ascii="Arial" w:hAnsi="Arial" w:cs="Arial"/>
          <w:i/>
          <w:iCs/>
          <w:sz w:val="18"/>
          <w:szCs w:val="18"/>
          <w:lang w:val="en-US"/>
        </w:rPr>
        <w:t xml:space="preserve"> 1903 – </w:t>
      </w:r>
      <w:proofErr w:type="spellStart"/>
      <w:r w:rsidRPr="00DD3C43">
        <w:rPr>
          <w:rFonts w:ascii="Arial" w:hAnsi="Arial" w:cs="Arial"/>
          <w:i/>
          <w:iCs/>
          <w:sz w:val="18"/>
          <w:szCs w:val="18"/>
          <w:lang w:val="en-US"/>
        </w:rPr>
        <w:t>în</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același</w:t>
      </w:r>
      <w:proofErr w:type="spellEnd"/>
      <w:r w:rsidRPr="00DD3C43">
        <w:rPr>
          <w:rFonts w:ascii="Arial" w:hAnsi="Arial" w:cs="Arial"/>
          <w:i/>
          <w:iCs/>
          <w:sz w:val="18"/>
          <w:szCs w:val="18"/>
          <w:lang w:val="en-US"/>
        </w:rPr>
        <w:t xml:space="preserve"> an </w:t>
      </w:r>
      <w:proofErr w:type="spellStart"/>
      <w:r w:rsidRPr="00DD3C43">
        <w:rPr>
          <w:rFonts w:ascii="Arial" w:hAnsi="Arial" w:cs="Arial"/>
          <w:i/>
          <w:iCs/>
          <w:sz w:val="18"/>
          <w:szCs w:val="18"/>
          <w:lang w:val="en-US"/>
        </w:rPr>
        <w:t>în</w:t>
      </w:r>
      <w:proofErr w:type="spellEnd"/>
      <w:r w:rsidRPr="00DD3C43">
        <w:rPr>
          <w:rFonts w:ascii="Arial" w:hAnsi="Arial" w:cs="Arial"/>
          <w:i/>
          <w:iCs/>
          <w:sz w:val="18"/>
          <w:szCs w:val="18"/>
          <w:lang w:val="en-US"/>
        </w:rPr>
        <w:t xml:space="preserve"> care a </w:t>
      </w:r>
      <w:proofErr w:type="spellStart"/>
      <w:r w:rsidRPr="00DD3C43">
        <w:rPr>
          <w:rFonts w:ascii="Arial" w:hAnsi="Arial" w:cs="Arial"/>
          <w:i/>
          <w:iCs/>
          <w:sz w:val="18"/>
          <w:szCs w:val="18"/>
          <w:lang w:val="en-US"/>
        </w:rPr>
        <w:t>fost</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fondată</w:t>
      </w:r>
      <w:proofErr w:type="spellEnd"/>
      <w:r w:rsidRPr="00DD3C43">
        <w:rPr>
          <w:rFonts w:ascii="Arial" w:hAnsi="Arial" w:cs="Arial"/>
          <w:i/>
          <w:iCs/>
          <w:sz w:val="18"/>
          <w:szCs w:val="18"/>
          <w:lang w:val="en-US"/>
        </w:rPr>
        <w:t xml:space="preserve"> Ford Motor Company. </w:t>
      </w:r>
      <w:proofErr w:type="spellStart"/>
      <w:r w:rsidRPr="00DD3C43">
        <w:rPr>
          <w:rFonts w:ascii="Arial" w:hAnsi="Arial" w:cs="Arial"/>
          <w:i/>
          <w:iCs/>
          <w:sz w:val="18"/>
          <w:szCs w:val="18"/>
          <w:lang w:val="en-US"/>
        </w:rPr>
        <w:t>Producția</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europeană</w:t>
      </w:r>
      <w:proofErr w:type="spellEnd"/>
      <w:r w:rsidRPr="00DD3C43">
        <w:rPr>
          <w:rFonts w:ascii="Arial" w:hAnsi="Arial" w:cs="Arial"/>
          <w:i/>
          <w:iCs/>
          <w:sz w:val="18"/>
          <w:szCs w:val="18"/>
          <w:lang w:val="en-US"/>
        </w:rPr>
        <w:t xml:space="preserve"> a </w:t>
      </w:r>
      <w:proofErr w:type="spellStart"/>
      <w:r w:rsidRPr="00DD3C43">
        <w:rPr>
          <w:rFonts w:ascii="Arial" w:hAnsi="Arial" w:cs="Arial"/>
          <w:i/>
          <w:iCs/>
          <w:sz w:val="18"/>
          <w:szCs w:val="18"/>
          <w:lang w:val="en-US"/>
        </w:rPr>
        <w:t>început</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în</w:t>
      </w:r>
      <w:proofErr w:type="spellEnd"/>
      <w:r w:rsidRPr="00DD3C43">
        <w:rPr>
          <w:rFonts w:ascii="Arial" w:hAnsi="Arial" w:cs="Arial"/>
          <w:i/>
          <w:iCs/>
          <w:sz w:val="18"/>
          <w:szCs w:val="18"/>
          <w:lang w:val="en-US"/>
        </w:rPr>
        <w:t xml:space="preserve"> 1911.</w:t>
      </w:r>
    </w:p>
    <w:p w14:paraId="2BC0DA65" w14:textId="77777777" w:rsidR="00FC5CFC" w:rsidRPr="00DD3C43" w:rsidRDefault="00FC5CFC" w:rsidP="00FC5CFC">
      <w:pPr>
        <w:rPr>
          <w:rFonts w:ascii="Arial" w:hAnsi="Arial" w:cs="Arial"/>
          <w:b/>
          <w:bCs/>
          <w:i/>
          <w:iCs/>
          <w:sz w:val="18"/>
          <w:szCs w:val="18"/>
          <w:lang w:val="en-US"/>
        </w:rPr>
      </w:pPr>
    </w:p>
    <w:p w14:paraId="2087101D" w14:textId="77777777" w:rsidR="00FC5CFC" w:rsidRPr="00DD3C43" w:rsidRDefault="00FC5CFC" w:rsidP="00FC5CFC">
      <w:pPr>
        <w:rPr>
          <w:rFonts w:ascii="Arial" w:hAnsi="Arial" w:cs="Arial"/>
          <w:sz w:val="18"/>
          <w:szCs w:val="18"/>
          <w:lang w:val="en-US"/>
        </w:rPr>
      </w:pPr>
      <w:r w:rsidRPr="00DD3C43">
        <w:rPr>
          <w:rFonts w:ascii="Arial" w:hAnsi="Arial" w:cs="Arial"/>
          <w:b/>
          <w:bCs/>
          <w:i/>
          <w:iCs/>
          <w:sz w:val="18"/>
          <w:szCs w:val="18"/>
          <w:lang w:val="en-US"/>
        </w:rPr>
        <w:t xml:space="preserve">Ford Otosan (Ford </w:t>
      </w:r>
      <w:proofErr w:type="spellStart"/>
      <w:r w:rsidRPr="00DD3C43">
        <w:rPr>
          <w:rFonts w:ascii="Arial" w:hAnsi="Arial" w:cs="Arial"/>
          <w:b/>
          <w:bCs/>
          <w:i/>
          <w:iCs/>
          <w:sz w:val="18"/>
          <w:szCs w:val="18"/>
          <w:lang w:val="en-US"/>
        </w:rPr>
        <w:t>Otomotiv</w:t>
      </w:r>
      <w:proofErr w:type="spellEnd"/>
      <w:r w:rsidRPr="00DD3C43">
        <w:rPr>
          <w:rFonts w:ascii="Arial" w:hAnsi="Arial" w:cs="Arial"/>
          <w:b/>
          <w:bCs/>
          <w:i/>
          <w:iCs/>
          <w:sz w:val="18"/>
          <w:szCs w:val="18"/>
          <w:lang w:val="en-US"/>
        </w:rPr>
        <w:t xml:space="preserve"> Sanayi A.Ş.) </w:t>
      </w:r>
      <w:proofErr w:type="spellStart"/>
      <w:r w:rsidRPr="00DD3C43">
        <w:rPr>
          <w:rFonts w:ascii="Arial" w:hAnsi="Arial" w:cs="Arial"/>
          <w:i/>
          <w:iCs/>
          <w:sz w:val="18"/>
          <w:szCs w:val="18"/>
          <w:lang w:val="en-US"/>
        </w:rPr>
        <w:t>este</w:t>
      </w:r>
      <w:proofErr w:type="spellEnd"/>
      <w:r w:rsidRPr="00DD3C43">
        <w:rPr>
          <w:rFonts w:ascii="Arial" w:hAnsi="Arial" w:cs="Arial"/>
          <w:i/>
          <w:iCs/>
          <w:sz w:val="18"/>
          <w:szCs w:val="18"/>
          <w:lang w:val="en-US"/>
        </w:rPr>
        <w:t xml:space="preserve"> o </w:t>
      </w:r>
      <w:proofErr w:type="spellStart"/>
      <w:r w:rsidRPr="00DD3C43">
        <w:rPr>
          <w:rFonts w:ascii="Arial" w:hAnsi="Arial" w:cs="Arial"/>
          <w:i/>
          <w:iCs/>
          <w:sz w:val="18"/>
          <w:szCs w:val="18"/>
          <w:lang w:val="en-US"/>
        </w:rPr>
        <w:t>companie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cotată</w:t>
      </w:r>
      <w:proofErr w:type="spellEnd"/>
      <w:r w:rsidRPr="00DD3C43">
        <w:rPr>
          <w:rFonts w:ascii="Arial" w:hAnsi="Arial" w:cs="Arial"/>
          <w:i/>
          <w:iCs/>
          <w:sz w:val="18"/>
          <w:szCs w:val="18"/>
          <w:lang w:val="en-US"/>
        </w:rPr>
        <w:t xml:space="preserve"> la </w:t>
      </w:r>
      <w:proofErr w:type="spellStart"/>
      <w:r w:rsidRPr="00DD3C43">
        <w:rPr>
          <w:rFonts w:ascii="Arial" w:hAnsi="Arial" w:cs="Arial"/>
          <w:i/>
          <w:iCs/>
          <w:sz w:val="18"/>
          <w:szCs w:val="18"/>
          <w:lang w:val="en-US"/>
        </w:rPr>
        <w:t>bursă</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în</w:t>
      </w:r>
      <w:proofErr w:type="spellEnd"/>
      <w:r w:rsidRPr="00DD3C43">
        <w:rPr>
          <w:rFonts w:ascii="Arial" w:hAnsi="Arial" w:cs="Arial"/>
          <w:i/>
          <w:iCs/>
          <w:sz w:val="18"/>
          <w:szCs w:val="18"/>
          <w:lang w:val="en-US"/>
        </w:rPr>
        <w:t xml:space="preserve"> care Ford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Koç</w:t>
      </w:r>
      <w:proofErr w:type="spellEnd"/>
      <w:r w:rsidRPr="00DD3C43">
        <w:rPr>
          <w:rFonts w:ascii="Arial" w:hAnsi="Arial" w:cs="Arial"/>
          <w:i/>
          <w:iCs/>
          <w:sz w:val="18"/>
          <w:szCs w:val="18"/>
          <w:lang w:val="en-US"/>
        </w:rPr>
        <w:t xml:space="preserve"> Holding au </w:t>
      </w:r>
      <w:proofErr w:type="spellStart"/>
      <w:r w:rsidRPr="00DD3C43">
        <w:rPr>
          <w:rFonts w:ascii="Arial" w:hAnsi="Arial" w:cs="Arial"/>
          <w:i/>
          <w:iCs/>
          <w:sz w:val="18"/>
          <w:szCs w:val="18"/>
          <w:lang w:val="en-US"/>
        </w:rPr>
        <w:t>acțiuni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egale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Bazându</w:t>
      </w:r>
      <w:proofErr w:type="spellEnd"/>
      <w:r w:rsidRPr="00DD3C43">
        <w:rPr>
          <w:rFonts w:ascii="Arial" w:hAnsi="Arial" w:cs="Arial"/>
          <w:i/>
          <w:iCs/>
          <w:sz w:val="18"/>
          <w:szCs w:val="18"/>
          <w:lang w:val="en-US"/>
        </w:rPr>
        <w:t xml:space="preserve">-se pe </w:t>
      </w:r>
      <w:proofErr w:type="spellStart"/>
      <w:r w:rsidRPr="00DD3C43">
        <w:rPr>
          <w:rFonts w:ascii="Arial" w:hAnsi="Arial" w:cs="Arial"/>
          <w:i/>
          <w:iCs/>
          <w:sz w:val="18"/>
          <w:szCs w:val="18"/>
          <w:lang w:val="en-US"/>
        </w:rPr>
        <w:t>mai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mult</w:t>
      </w:r>
      <w:proofErr w:type="spellEnd"/>
      <w:r w:rsidRPr="00DD3C43">
        <w:rPr>
          <w:rFonts w:ascii="Arial" w:hAnsi="Arial" w:cs="Arial"/>
          <w:i/>
          <w:iCs/>
          <w:sz w:val="18"/>
          <w:szCs w:val="18"/>
          <w:lang w:val="en-US"/>
        </w:rPr>
        <w:t xml:space="preserve"> de o </w:t>
      </w:r>
      <w:proofErr w:type="spellStart"/>
      <w:r w:rsidRPr="00DD3C43">
        <w:rPr>
          <w:rFonts w:ascii="Arial" w:hAnsi="Arial" w:cs="Arial"/>
          <w:i/>
          <w:iCs/>
          <w:sz w:val="18"/>
          <w:szCs w:val="18"/>
          <w:lang w:val="en-US"/>
        </w:rPr>
        <w:t>jumătate</w:t>
      </w:r>
      <w:proofErr w:type="spellEnd"/>
      <w:r w:rsidRPr="00DD3C43">
        <w:rPr>
          <w:rFonts w:ascii="Arial" w:hAnsi="Arial" w:cs="Arial"/>
          <w:i/>
          <w:iCs/>
          <w:sz w:val="18"/>
          <w:szCs w:val="18"/>
          <w:lang w:val="en-US"/>
        </w:rPr>
        <w:t xml:space="preserve"> de </w:t>
      </w:r>
      <w:proofErr w:type="spellStart"/>
      <w:r w:rsidRPr="00DD3C43">
        <w:rPr>
          <w:rFonts w:ascii="Arial" w:hAnsi="Arial" w:cs="Arial"/>
          <w:i/>
          <w:iCs/>
          <w:sz w:val="18"/>
          <w:szCs w:val="18"/>
          <w:lang w:val="en-US"/>
        </w:rPr>
        <w:t>secol</w:t>
      </w:r>
      <w:proofErr w:type="spellEnd"/>
      <w:r w:rsidRPr="00DD3C43">
        <w:rPr>
          <w:rFonts w:ascii="Arial" w:hAnsi="Arial" w:cs="Arial"/>
          <w:i/>
          <w:iCs/>
          <w:sz w:val="18"/>
          <w:szCs w:val="18"/>
          <w:lang w:val="en-US"/>
        </w:rPr>
        <w:t xml:space="preserve"> de </w:t>
      </w:r>
      <w:proofErr w:type="spellStart"/>
      <w:r w:rsidRPr="00DD3C43">
        <w:rPr>
          <w:rFonts w:ascii="Arial" w:hAnsi="Arial" w:cs="Arial"/>
          <w:i/>
          <w:iCs/>
          <w:sz w:val="18"/>
          <w:szCs w:val="18"/>
          <w:lang w:val="en-US"/>
        </w:rPr>
        <w:t>experiență</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dezvoltare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dinamică</w:t>
      </w:r>
      <w:proofErr w:type="spellEnd"/>
      <w:r w:rsidRPr="00DD3C43">
        <w:rPr>
          <w:rFonts w:ascii="Arial" w:hAnsi="Arial" w:cs="Arial"/>
          <w:i/>
          <w:iCs/>
          <w:sz w:val="18"/>
          <w:szCs w:val="18"/>
          <w:lang w:val="en-US"/>
        </w:rPr>
        <w:t xml:space="preserve"> a </w:t>
      </w:r>
      <w:proofErr w:type="spellStart"/>
      <w:r w:rsidRPr="00DD3C43">
        <w:rPr>
          <w:rFonts w:ascii="Arial" w:hAnsi="Arial" w:cs="Arial"/>
          <w:i/>
          <w:iCs/>
          <w:sz w:val="18"/>
          <w:szCs w:val="18"/>
          <w:lang w:val="en-US"/>
        </w:rPr>
        <w:t>produselor</w:t>
      </w:r>
      <w:proofErr w:type="spellEnd"/>
      <w:r w:rsidRPr="00DD3C43">
        <w:rPr>
          <w:rFonts w:ascii="Arial" w:hAnsi="Arial" w:cs="Arial"/>
          <w:i/>
          <w:iCs/>
          <w:sz w:val="18"/>
          <w:szCs w:val="18"/>
          <w:lang w:val="en-US"/>
        </w:rPr>
        <w:t xml:space="preserve">, Ford Otosan </w:t>
      </w:r>
      <w:proofErr w:type="spellStart"/>
      <w:r w:rsidRPr="00DD3C43">
        <w:rPr>
          <w:rFonts w:ascii="Arial" w:hAnsi="Arial" w:cs="Arial"/>
          <w:i/>
          <w:iCs/>
          <w:sz w:val="18"/>
          <w:szCs w:val="18"/>
          <w:lang w:val="en-US"/>
        </w:rPr>
        <w:t>este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cel</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mai</w:t>
      </w:r>
      <w:proofErr w:type="spellEnd"/>
      <w:r w:rsidRPr="00DD3C43">
        <w:rPr>
          <w:rFonts w:ascii="Arial" w:hAnsi="Arial" w:cs="Arial"/>
          <w:i/>
          <w:iCs/>
          <w:sz w:val="18"/>
          <w:szCs w:val="18"/>
          <w:lang w:val="en-US"/>
        </w:rPr>
        <w:t xml:space="preserve"> mare </w:t>
      </w:r>
      <w:proofErr w:type="spellStart"/>
      <w:r w:rsidRPr="00DD3C43">
        <w:rPr>
          <w:rFonts w:ascii="Arial" w:hAnsi="Arial" w:cs="Arial"/>
          <w:i/>
          <w:iCs/>
          <w:sz w:val="18"/>
          <w:szCs w:val="18"/>
          <w:lang w:val="en-US"/>
        </w:rPr>
        <w:t>centru</w:t>
      </w:r>
      <w:proofErr w:type="spellEnd"/>
      <w:r w:rsidRPr="00DD3C43">
        <w:rPr>
          <w:rFonts w:ascii="Arial" w:hAnsi="Arial" w:cs="Arial"/>
          <w:i/>
          <w:iCs/>
          <w:sz w:val="18"/>
          <w:szCs w:val="18"/>
          <w:lang w:val="en-US"/>
        </w:rPr>
        <w:t xml:space="preserve"> de </w:t>
      </w:r>
      <w:proofErr w:type="spellStart"/>
      <w:r w:rsidRPr="00DD3C43">
        <w:rPr>
          <w:rFonts w:ascii="Arial" w:hAnsi="Arial" w:cs="Arial"/>
          <w:i/>
          <w:iCs/>
          <w:sz w:val="18"/>
          <w:szCs w:val="18"/>
          <w:lang w:val="en-US"/>
        </w:rPr>
        <w:t>producție</w:t>
      </w:r>
      <w:proofErr w:type="spellEnd"/>
      <w:r w:rsidRPr="00DD3C43">
        <w:rPr>
          <w:rFonts w:ascii="Arial" w:hAnsi="Arial" w:cs="Arial"/>
          <w:i/>
          <w:iCs/>
          <w:sz w:val="18"/>
          <w:szCs w:val="18"/>
          <w:lang w:val="en-US"/>
        </w:rPr>
        <w:t xml:space="preserve"> de </w:t>
      </w:r>
      <w:proofErr w:type="spellStart"/>
      <w:r w:rsidRPr="00DD3C43">
        <w:rPr>
          <w:rFonts w:ascii="Arial" w:hAnsi="Arial" w:cs="Arial"/>
          <w:i/>
          <w:iCs/>
          <w:sz w:val="18"/>
          <w:szCs w:val="18"/>
          <w:lang w:val="en-US"/>
        </w:rPr>
        <w:t>vehicule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comerciale</w:t>
      </w:r>
      <w:proofErr w:type="spellEnd"/>
      <w:r w:rsidRPr="00DD3C43">
        <w:rPr>
          <w:rFonts w:ascii="Arial" w:hAnsi="Arial" w:cs="Arial"/>
          <w:i/>
          <w:iCs/>
          <w:sz w:val="18"/>
          <w:szCs w:val="18"/>
          <w:lang w:val="en-US"/>
        </w:rPr>
        <w:t xml:space="preserve"> Ford din Europa. Pe </w:t>
      </w:r>
      <w:proofErr w:type="spellStart"/>
      <w:r w:rsidRPr="00DD3C43">
        <w:rPr>
          <w:rFonts w:ascii="Arial" w:hAnsi="Arial" w:cs="Arial"/>
          <w:i/>
          <w:iCs/>
          <w:sz w:val="18"/>
          <w:szCs w:val="18"/>
          <w:lang w:val="en-US"/>
        </w:rPr>
        <w:t>lângă</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producerea</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gamelor</w:t>
      </w:r>
      <w:proofErr w:type="spellEnd"/>
      <w:r w:rsidRPr="00DD3C43">
        <w:rPr>
          <w:rFonts w:ascii="Arial" w:hAnsi="Arial" w:cs="Arial"/>
          <w:i/>
          <w:iCs/>
          <w:sz w:val="18"/>
          <w:szCs w:val="18"/>
          <w:lang w:val="en-US"/>
        </w:rPr>
        <w:t xml:space="preserve"> Transit, Transit Custom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Transit Courier, Ford Otosan </w:t>
      </w:r>
      <w:proofErr w:type="spellStart"/>
      <w:r w:rsidRPr="00DD3C43">
        <w:rPr>
          <w:rFonts w:ascii="Arial" w:hAnsi="Arial" w:cs="Arial"/>
          <w:i/>
          <w:iCs/>
          <w:sz w:val="18"/>
          <w:szCs w:val="18"/>
          <w:lang w:val="en-US"/>
        </w:rPr>
        <w:t>este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centrul</w:t>
      </w:r>
      <w:proofErr w:type="spellEnd"/>
      <w:r w:rsidRPr="00DD3C43">
        <w:rPr>
          <w:rFonts w:ascii="Arial" w:hAnsi="Arial" w:cs="Arial"/>
          <w:i/>
          <w:iCs/>
          <w:sz w:val="18"/>
          <w:szCs w:val="18"/>
          <w:lang w:val="en-US"/>
        </w:rPr>
        <w:t xml:space="preserve"> de </w:t>
      </w:r>
      <w:proofErr w:type="spellStart"/>
      <w:r w:rsidRPr="00DD3C43">
        <w:rPr>
          <w:rFonts w:ascii="Arial" w:hAnsi="Arial" w:cs="Arial"/>
          <w:i/>
          <w:iCs/>
          <w:sz w:val="18"/>
          <w:szCs w:val="18"/>
          <w:lang w:val="en-US"/>
        </w:rPr>
        <w:t>excelență</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liderul</w:t>
      </w:r>
      <w:proofErr w:type="spellEnd"/>
      <w:r w:rsidRPr="00DD3C43">
        <w:rPr>
          <w:rFonts w:ascii="Arial" w:hAnsi="Arial" w:cs="Arial"/>
          <w:i/>
          <w:iCs/>
          <w:sz w:val="18"/>
          <w:szCs w:val="18"/>
          <w:lang w:val="en-US"/>
        </w:rPr>
        <w:t xml:space="preserve"> global de </w:t>
      </w:r>
      <w:proofErr w:type="spellStart"/>
      <w:r w:rsidRPr="00DD3C43">
        <w:rPr>
          <w:rFonts w:ascii="Arial" w:hAnsi="Arial" w:cs="Arial"/>
          <w:i/>
          <w:iCs/>
          <w:sz w:val="18"/>
          <w:szCs w:val="18"/>
          <w:lang w:val="en-US"/>
        </w:rPr>
        <w:t>inginerie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pentru</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dezvoltarea</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vehiculelor</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comerciale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grele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a </w:t>
      </w:r>
      <w:proofErr w:type="spellStart"/>
      <w:r w:rsidRPr="00DD3C43">
        <w:rPr>
          <w:rFonts w:ascii="Arial" w:hAnsi="Arial" w:cs="Arial"/>
          <w:i/>
          <w:iCs/>
          <w:sz w:val="18"/>
          <w:szCs w:val="18"/>
          <w:lang w:val="en-US"/>
        </w:rPr>
        <w:t>grupurilor</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motopropulsoare</w:t>
      </w:r>
      <w:proofErr w:type="spellEnd"/>
      <w:r w:rsidRPr="00DD3C43">
        <w:rPr>
          <w:rFonts w:ascii="Arial" w:hAnsi="Arial" w:cs="Arial"/>
          <w:i/>
          <w:iCs/>
          <w:sz w:val="18"/>
          <w:szCs w:val="18"/>
          <w:lang w:val="en-US"/>
        </w:rPr>
        <w:t xml:space="preserve"> Ford Trucks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oferă</w:t>
      </w:r>
      <w:proofErr w:type="spellEnd"/>
      <w:r w:rsidRPr="00DD3C43">
        <w:rPr>
          <w:rFonts w:ascii="Arial" w:hAnsi="Arial" w:cs="Arial"/>
          <w:i/>
          <w:iCs/>
          <w:sz w:val="18"/>
          <w:szCs w:val="18"/>
          <w:lang w:val="en-US"/>
        </w:rPr>
        <w:t xml:space="preserve">, de </w:t>
      </w:r>
      <w:proofErr w:type="spellStart"/>
      <w:r w:rsidRPr="00DD3C43">
        <w:rPr>
          <w:rFonts w:ascii="Arial" w:hAnsi="Arial" w:cs="Arial"/>
          <w:i/>
          <w:iCs/>
          <w:sz w:val="18"/>
          <w:szCs w:val="18"/>
          <w:lang w:val="en-US"/>
        </w:rPr>
        <w:t>asemenea</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asistență</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globală</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pentru</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ingineria</w:t>
      </w:r>
      <w:proofErr w:type="spellEnd"/>
      <w:r w:rsidRPr="00DD3C43">
        <w:rPr>
          <w:rFonts w:ascii="Arial" w:hAnsi="Arial" w:cs="Arial"/>
          <w:i/>
          <w:iCs/>
          <w:sz w:val="18"/>
          <w:szCs w:val="18"/>
          <w:lang w:val="en-US"/>
        </w:rPr>
        <w:t xml:space="preserve"> de </w:t>
      </w:r>
      <w:proofErr w:type="spellStart"/>
      <w:r w:rsidRPr="00DD3C43">
        <w:rPr>
          <w:rFonts w:ascii="Arial" w:hAnsi="Arial" w:cs="Arial"/>
          <w:i/>
          <w:iCs/>
          <w:sz w:val="18"/>
          <w:szCs w:val="18"/>
          <w:lang w:val="en-US"/>
        </w:rPr>
        <w:t>motoare</w:t>
      </w:r>
      <w:proofErr w:type="spellEnd"/>
      <w:r w:rsidRPr="00DD3C43">
        <w:rPr>
          <w:rFonts w:ascii="Arial" w:hAnsi="Arial" w:cs="Arial"/>
          <w:i/>
          <w:iCs/>
          <w:sz w:val="18"/>
          <w:szCs w:val="18"/>
          <w:lang w:val="en-US"/>
        </w:rPr>
        <w:t xml:space="preserve"> diesel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vehicule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comerciale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ușoare</w:t>
      </w:r>
      <w:proofErr w:type="spellEnd"/>
      <w:r w:rsidRPr="00DD3C43">
        <w:rPr>
          <w:rFonts w:ascii="Arial" w:hAnsi="Arial" w:cs="Arial"/>
          <w:i/>
          <w:iCs/>
          <w:sz w:val="18"/>
          <w:szCs w:val="18"/>
          <w:lang w:val="en-US"/>
        </w:rPr>
        <w:t xml:space="preserve"> Ford. </w:t>
      </w:r>
      <w:proofErr w:type="spellStart"/>
      <w:r w:rsidRPr="00DD3C43">
        <w:rPr>
          <w:rFonts w:ascii="Arial" w:hAnsi="Arial" w:cs="Arial"/>
          <w:i/>
          <w:iCs/>
          <w:sz w:val="18"/>
          <w:szCs w:val="18"/>
          <w:lang w:val="en-US"/>
        </w:rPr>
        <w:t>Compania</w:t>
      </w:r>
      <w:proofErr w:type="spellEnd"/>
      <w:r w:rsidRPr="00DD3C43">
        <w:rPr>
          <w:rFonts w:ascii="Arial" w:hAnsi="Arial" w:cs="Arial"/>
          <w:i/>
          <w:iCs/>
          <w:sz w:val="18"/>
          <w:szCs w:val="18"/>
          <w:lang w:val="en-US"/>
        </w:rPr>
        <w:t xml:space="preserve"> are </w:t>
      </w:r>
      <w:proofErr w:type="spellStart"/>
      <w:r w:rsidRPr="00DD3C43">
        <w:rPr>
          <w:rFonts w:ascii="Arial" w:hAnsi="Arial" w:cs="Arial"/>
          <w:i/>
          <w:iCs/>
          <w:sz w:val="18"/>
          <w:szCs w:val="18"/>
          <w:lang w:val="en-US"/>
        </w:rPr>
        <w:t>toate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lastRenderedPageBreak/>
        <w:t>capacitățile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infrastructura</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necesare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pentru</w:t>
      </w:r>
      <w:proofErr w:type="spellEnd"/>
      <w:r w:rsidRPr="00DD3C43">
        <w:rPr>
          <w:rFonts w:ascii="Arial" w:hAnsi="Arial" w:cs="Arial"/>
          <w:i/>
          <w:iCs/>
          <w:sz w:val="18"/>
          <w:szCs w:val="18"/>
          <w:lang w:val="en-US"/>
        </w:rPr>
        <w:t xml:space="preserve"> a </w:t>
      </w:r>
      <w:proofErr w:type="spellStart"/>
      <w:r w:rsidRPr="00DD3C43">
        <w:rPr>
          <w:rFonts w:ascii="Arial" w:hAnsi="Arial" w:cs="Arial"/>
          <w:i/>
          <w:iCs/>
          <w:sz w:val="18"/>
          <w:szCs w:val="18"/>
          <w:lang w:val="en-US"/>
        </w:rPr>
        <w:t>proiecta</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dezvolta</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testa</w:t>
      </w:r>
      <w:proofErr w:type="spellEnd"/>
      <w:r w:rsidRPr="00DD3C43">
        <w:rPr>
          <w:rFonts w:ascii="Arial" w:hAnsi="Arial" w:cs="Arial"/>
          <w:i/>
          <w:iCs/>
          <w:sz w:val="18"/>
          <w:szCs w:val="18"/>
          <w:lang w:val="en-US"/>
        </w:rPr>
        <w:t xml:space="preserve"> un </w:t>
      </w:r>
      <w:proofErr w:type="spellStart"/>
      <w:r w:rsidRPr="00DD3C43">
        <w:rPr>
          <w:rFonts w:ascii="Arial" w:hAnsi="Arial" w:cs="Arial"/>
          <w:i/>
          <w:iCs/>
          <w:sz w:val="18"/>
          <w:szCs w:val="18"/>
          <w:lang w:val="en-US"/>
        </w:rPr>
        <w:t>întreg</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vehicul</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inclusiv</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motorul</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acestuia</w:t>
      </w:r>
      <w:proofErr w:type="spellEnd"/>
      <w:r w:rsidRPr="00DD3C43">
        <w:rPr>
          <w:rFonts w:ascii="Arial" w:hAnsi="Arial" w:cs="Arial"/>
          <w:i/>
          <w:iCs/>
          <w:sz w:val="18"/>
          <w:szCs w:val="18"/>
          <w:lang w:val="en-US"/>
        </w:rPr>
        <w:t xml:space="preserve">, de la </w:t>
      </w:r>
      <w:proofErr w:type="spellStart"/>
      <w:r w:rsidRPr="00DD3C43">
        <w:rPr>
          <w:rFonts w:ascii="Arial" w:hAnsi="Arial" w:cs="Arial"/>
          <w:i/>
          <w:iCs/>
          <w:sz w:val="18"/>
          <w:szCs w:val="18"/>
          <w:lang w:val="en-US"/>
        </w:rPr>
        <w:t>început</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până</w:t>
      </w:r>
      <w:proofErr w:type="spellEnd"/>
      <w:r w:rsidRPr="00DD3C43">
        <w:rPr>
          <w:rFonts w:ascii="Arial" w:hAnsi="Arial" w:cs="Arial"/>
          <w:i/>
          <w:iCs/>
          <w:sz w:val="18"/>
          <w:szCs w:val="18"/>
          <w:lang w:val="en-US"/>
        </w:rPr>
        <w:t xml:space="preserve"> la </w:t>
      </w:r>
      <w:proofErr w:type="spellStart"/>
      <w:r w:rsidRPr="00DD3C43">
        <w:rPr>
          <w:rFonts w:ascii="Arial" w:hAnsi="Arial" w:cs="Arial"/>
          <w:i/>
          <w:iCs/>
          <w:sz w:val="18"/>
          <w:szCs w:val="18"/>
          <w:lang w:val="en-US"/>
        </w:rPr>
        <w:t>produsul</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comercial</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complet</w:t>
      </w:r>
      <w:proofErr w:type="spellEnd"/>
      <w:r w:rsidRPr="00DD3C43">
        <w:rPr>
          <w:rFonts w:ascii="Arial" w:hAnsi="Arial" w:cs="Arial"/>
          <w:i/>
          <w:iCs/>
          <w:sz w:val="18"/>
          <w:szCs w:val="18"/>
          <w:lang w:val="en-US"/>
        </w:rPr>
        <w:t xml:space="preserve">. Ford Otosan </w:t>
      </w:r>
      <w:proofErr w:type="spellStart"/>
      <w:r w:rsidRPr="00DD3C43">
        <w:rPr>
          <w:rFonts w:ascii="Arial" w:hAnsi="Arial" w:cs="Arial"/>
          <w:i/>
          <w:iCs/>
          <w:sz w:val="18"/>
          <w:szCs w:val="18"/>
          <w:lang w:val="en-US"/>
        </w:rPr>
        <w:t>este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listat</w:t>
      </w:r>
      <w:proofErr w:type="spellEnd"/>
      <w:r w:rsidRPr="00DD3C43">
        <w:rPr>
          <w:rFonts w:ascii="Arial" w:hAnsi="Arial" w:cs="Arial"/>
          <w:i/>
          <w:iCs/>
          <w:sz w:val="18"/>
          <w:szCs w:val="18"/>
          <w:lang w:val="en-US"/>
        </w:rPr>
        <w:t xml:space="preserve"> la S&amp;P Global ESG Index – Emerging Markets </w:t>
      </w:r>
      <w:proofErr w:type="spellStart"/>
      <w:r w:rsidRPr="00DD3C43">
        <w:rPr>
          <w:rFonts w:ascii="Arial" w:hAnsi="Arial" w:cs="Arial"/>
          <w:i/>
          <w:iCs/>
          <w:sz w:val="18"/>
          <w:szCs w:val="18"/>
          <w:lang w:val="en-US"/>
        </w:rPr>
        <w:t>și</w:t>
      </w:r>
      <w:proofErr w:type="spellEnd"/>
      <w:r w:rsidRPr="00DD3C43">
        <w:rPr>
          <w:rFonts w:ascii="Arial" w:hAnsi="Arial" w:cs="Arial"/>
          <w:i/>
          <w:iCs/>
          <w:sz w:val="18"/>
          <w:szCs w:val="18"/>
          <w:lang w:val="en-US"/>
        </w:rPr>
        <w:t xml:space="preserve"> Bloomberg Equality Index ca o </w:t>
      </w:r>
      <w:proofErr w:type="spellStart"/>
      <w:r w:rsidRPr="00DD3C43">
        <w:rPr>
          <w:rFonts w:ascii="Arial" w:hAnsi="Arial" w:cs="Arial"/>
          <w:i/>
          <w:iCs/>
          <w:sz w:val="18"/>
          <w:szCs w:val="18"/>
          <w:lang w:val="en-US"/>
        </w:rPr>
        <w:t>dovadă</w:t>
      </w:r>
      <w:proofErr w:type="spellEnd"/>
      <w:r w:rsidRPr="00DD3C43">
        <w:rPr>
          <w:rFonts w:ascii="Arial" w:hAnsi="Arial" w:cs="Arial"/>
          <w:i/>
          <w:iCs/>
          <w:sz w:val="18"/>
          <w:szCs w:val="18"/>
          <w:lang w:val="en-US"/>
        </w:rPr>
        <w:t xml:space="preserve"> a </w:t>
      </w:r>
      <w:proofErr w:type="spellStart"/>
      <w:r w:rsidRPr="00DD3C43">
        <w:rPr>
          <w:rFonts w:ascii="Arial" w:hAnsi="Arial" w:cs="Arial"/>
          <w:i/>
          <w:iCs/>
          <w:sz w:val="18"/>
          <w:szCs w:val="18"/>
          <w:lang w:val="en-US"/>
        </w:rPr>
        <w:t>bunei</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performanțe</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în</w:t>
      </w:r>
      <w:proofErr w:type="spellEnd"/>
      <w:r w:rsidRPr="00DD3C43">
        <w:rPr>
          <w:rFonts w:ascii="Arial" w:hAnsi="Arial" w:cs="Arial"/>
          <w:i/>
          <w:iCs/>
          <w:sz w:val="18"/>
          <w:szCs w:val="18"/>
          <w:lang w:val="en-US"/>
        </w:rPr>
        <w:t xml:space="preserve"> </w:t>
      </w:r>
      <w:proofErr w:type="spellStart"/>
      <w:r w:rsidRPr="00DD3C43">
        <w:rPr>
          <w:rFonts w:ascii="Arial" w:hAnsi="Arial" w:cs="Arial"/>
          <w:i/>
          <w:iCs/>
          <w:sz w:val="18"/>
          <w:szCs w:val="18"/>
          <w:lang w:val="en-US"/>
        </w:rPr>
        <w:t>materie</w:t>
      </w:r>
      <w:proofErr w:type="spellEnd"/>
      <w:r w:rsidRPr="00DD3C43">
        <w:rPr>
          <w:rFonts w:ascii="Arial" w:hAnsi="Arial" w:cs="Arial"/>
          <w:i/>
          <w:iCs/>
          <w:sz w:val="18"/>
          <w:szCs w:val="18"/>
          <w:lang w:val="en-US"/>
        </w:rPr>
        <w:t xml:space="preserve"> de </w:t>
      </w:r>
      <w:proofErr w:type="spellStart"/>
      <w:r w:rsidRPr="00DD3C43">
        <w:rPr>
          <w:rFonts w:ascii="Arial" w:hAnsi="Arial" w:cs="Arial"/>
          <w:i/>
          <w:iCs/>
          <w:sz w:val="18"/>
          <w:szCs w:val="18"/>
          <w:lang w:val="en-US"/>
        </w:rPr>
        <w:t>sustenabilitate</w:t>
      </w:r>
      <w:proofErr w:type="spellEnd"/>
      <w:r w:rsidRPr="00DD3C43">
        <w:rPr>
          <w:rFonts w:ascii="Arial" w:hAnsi="Arial" w:cs="Arial"/>
          <w:i/>
          <w:iCs/>
          <w:sz w:val="18"/>
          <w:szCs w:val="18"/>
          <w:lang w:val="en-US"/>
        </w:rPr>
        <w:t>. (www.fordotosan.com.tr)</w:t>
      </w:r>
    </w:p>
    <w:p w14:paraId="118D3664" w14:textId="62BADBA1" w:rsidR="00AF2838" w:rsidRPr="00FC5CFC" w:rsidRDefault="00AF2838" w:rsidP="00FC5CFC"/>
    <w:sectPr w:rsidR="00AF2838" w:rsidRPr="00FC5CFC" w:rsidSect="0008282A">
      <w:footerReference w:type="even" r:id="rId13"/>
      <w:footerReference w:type="default" r:id="rId14"/>
      <w:headerReference w:type="first" r:id="rId15"/>
      <w:footerReference w:type="first" r:id="rId1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026FE" w14:textId="77777777" w:rsidR="00EA6872" w:rsidRDefault="00EA6872">
      <w:r>
        <w:separator/>
      </w:r>
    </w:p>
  </w:endnote>
  <w:endnote w:type="continuationSeparator" w:id="0">
    <w:p w14:paraId="30757DC2" w14:textId="77777777" w:rsidR="00EA6872" w:rsidRDefault="00EA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58B4E" w14:textId="77777777" w:rsidR="004D127F" w:rsidRDefault="00F6797E" w:rsidP="001257CC">
    <w:pPr>
      <w:pStyle w:val="Footer"/>
      <w:framePr w:wrap="around" w:vAnchor="text" w:hAnchor="margin" w:xAlign="center" w:y="1"/>
      <w:rPr>
        <w:rStyle w:val="PageNumber"/>
      </w:rPr>
    </w:pPr>
    <w:r>
      <w:rPr>
        <w:rStyle w:val="PageNumber"/>
      </w:rPr>
      <w:fldChar w:fldCharType="begin"/>
    </w:r>
    <w:r w:rsidR="004D127F">
      <w:rPr>
        <w:rStyle w:val="PageNumber"/>
      </w:rPr>
      <w:instrText xml:space="preserve">PAGE  </w:instrText>
    </w:r>
    <w:r>
      <w:rPr>
        <w:rStyle w:val="PageNumber"/>
      </w:rPr>
      <w:fldChar w:fldCharType="end"/>
    </w:r>
  </w:p>
  <w:p w14:paraId="076DF626"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E9FA" w14:textId="77777777" w:rsidR="004D127F" w:rsidRDefault="00F6797E" w:rsidP="001257CC">
    <w:pPr>
      <w:pStyle w:val="Footer"/>
      <w:framePr w:wrap="around" w:vAnchor="text" w:hAnchor="margin" w:xAlign="center" w:y="1"/>
      <w:rPr>
        <w:rStyle w:val="PageNumber"/>
      </w:rPr>
    </w:pPr>
    <w:r>
      <w:rPr>
        <w:rStyle w:val="PageNumber"/>
      </w:rPr>
      <w:fldChar w:fldCharType="begin"/>
    </w:r>
    <w:r w:rsidR="004D127F">
      <w:rPr>
        <w:rStyle w:val="PageNumber"/>
      </w:rPr>
      <w:instrText xml:space="preserve">PAGE  </w:instrText>
    </w:r>
    <w:r>
      <w:rPr>
        <w:rStyle w:val="PageNumber"/>
      </w:rPr>
      <w:fldChar w:fldCharType="separate"/>
    </w:r>
    <w:r w:rsidR="0008282A">
      <w:rPr>
        <w:rStyle w:val="PageNumber"/>
        <w:noProof/>
      </w:rPr>
      <w:t>6</w:t>
    </w:r>
    <w:r>
      <w:rPr>
        <w:rStyle w:val="PageNumber"/>
      </w:rPr>
      <w:fldChar w:fldCharType="end"/>
    </w:r>
  </w:p>
  <w:tbl>
    <w:tblPr>
      <w:tblW w:w="11256" w:type="dxa"/>
      <w:tblLook w:val="0000" w:firstRow="0" w:lastRow="0" w:firstColumn="0" w:lastColumn="0" w:noHBand="0" w:noVBand="0"/>
    </w:tblPr>
    <w:tblGrid>
      <w:gridCol w:w="9468"/>
      <w:gridCol w:w="1788"/>
    </w:tblGrid>
    <w:tr w:rsidR="004217E8" w:rsidRPr="00141371" w14:paraId="5BE5A6E5" w14:textId="77777777" w:rsidTr="000A1066">
      <w:tc>
        <w:tcPr>
          <w:tcW w:w="9468" w:type="dxa"/>
        </w:tcPr>
        <w:p w14:paraId="58DDFDFA" w14:textId="77777777" w:rsidR="004D127F" w:rsidRPr="009F12AA" w:rsidRDefault="004D127F">
          <w:pPr>
            <w:pStyle w:val="Footer"/>
            <w:jc w:val="center"/>
            <w:rPr>
              <w:rFonts w:ascii="Arial" w:hAnsi="Arial" w:cs="Arial"/>
            </w:rPr>
          </w:pPr>
        </w:p>
        <w:p w14:paraId="576537B6" w14:textId="77777777" w:rsidR="004D127F" w:rsidRPr="009F12AA" w:rsidRDefault="004D127F">
          <w:pPr>
            <w:pStyle w:val="Footer"/>
            <w:jc w:val="center"/>
            <w:rPr>
              <w:rFonts w:ascii="Arial" w:hAnsi="Arial" w:cs="Arial"/>
            </w:rPr>
          </w:pPr>
        </w:p>
        <w:p w14:paraId="61171D6D" w14:textId="62CA1C46" w:rsidR="00364704" w:rsidRPr="00141371" w:rsidRDefault="00141371" w:rsidP="00364704">
          <w:pPr>
            <w:jc w:val="center"/>
            <w:rPr>
              <w:rFonts w:ascii="Arial" w:eastAsia="Calibri" w:hAnsi="Arial" w:cs="Arial"/>
              <w:color w:val="000000"/>
              <w:sz w:val="18"/>
              <w:szCs w:val="18"/>
              <w:lang w:val="ro-RO" w:eastAsia="en-GB"/>
            </w:rPr>
          </w:pPr>
          <w:r w:rsidRPr="00141371">
            <w:rPr>
              <w:rFonts w:ascii="Arial" w:eastAsia="Calibri" w:hAnsi="Arial" w:cs="Arial"/>
              <w:color w:val="000000"/>
              <w:sz w:val="18"/>
              <w:szCs w:val="18"/>
              <w:lang w:val="ro-RO" w:eastAsia="en-GB"/>
            </w:rPr>
            <w:t>Pentru</w:t>
          </w:r>
          <w:r w:rsidR="0008282A">
            <w:rPr>
              <w:rFonts w:ascii="Arial" w:eastAsia="Calibri" w:hAnsi="Arial" w:cs="Arial"/>
              <w:color w:val="000000"/>
              <w:sz w:val="18"/>
              <w:szCs w:val="18"/>
              <w:lang w:val="ro-RO" w:eastAsia="en-GB"/>
            </w:rPr>
            <w:t xml:space="preserve"> co</w:t>
          </w:r>
          <w:r w:rsidRPr="00141371">
            <w:rPr>
              <w:rFonts w:ascii="Arial" w:eastAsia="Calibri" w:hAnsi="Arial" w:cs="Arial"/>
              <w:color w:val="000000"/>
              <w:sz w:val="18"/>
              <w:szCs w:val="18"/>
              <w:lang w:val="ro-RO" w:eastAsia="en-GB"/>
            </w:rPr>
            <w:t>municate de presă</w:t>
          </w:r>
          <w:r w:rsidR="00364704" w:rsidRPr="00141371">
            <w:rPr>
              <w:rFonts w:ascii="Arial" w:eastAsia="Calibri" w:hAnsi="Arial" w:cs="Arial"/>
              <w:color w:val="000000"/>
              <w:sz w:val="18"/>
              <w:szCs w:val="18"/>
              <w:lang w:val="ro-RO" w:eastAsia="en-GB"/>
            </w:rPr>
            <w:t xml:space="preserve">, </w:t>
          </w:r>
          <w:r w:rsidRPr="00141371">
            <w:rPr>
              <w:rFonts w:ascii="Arial" w:eastAsia="Calibri" w:hAnsi="Arial" w:cs="Arial"/>
              <w:color w:val="000000"/>
              <w:sz w:val="18"/>
              <w:szCs w:val="18"/>
              <w:lang w:val="ro-RO" w:eastAsia="en-GB"/>
            </w:rPr>
            <w:t>material conexe</w:t>
          </w:r>
          <w:r w:rsidR="00364704" w:rsidRPr="00141371">
            <w:rPr>
              <w:rFonts w:ascii="Arial" w:eastAsia="Calibri" w:hAnsi="Arial" w:cs="Arial"/>
              <w:color w:val="000000"/>
              <w:sz w:val="18"/>
              <w:szCs w:val="18"/>
              <w:lang w:val="ro-RO" w:eastAsia="en-GB"/>
            </w:rPr>
            <w:t xml:space="preserve">, </w:t>
          </w:r>
          <w:r w:rsidRPr="00141371">
            <w:rPr>
              <w:rFonts w:ascii="Arial" w:eastAsia="Calibri" w:hAnsi="Arial" w:cs="Arial"/>
              <w:color w:val="000000"/>
              <w:sz w:val="18"/>
              <w:szCs w:val="18"/>
              <w:lang w:val="ro-RO" w:eastAsia="en-GB"/>
            </w:rPr>
            <w:t>fotografii și videoclipuri</w:t>
          </w:r>
          <w:r w:rsidR="00364704" w:rsidRPr="00141371">
            <w:rPr>
              <w:rFonts w:ascii="Arial" w:eastAsia="Calibri" w:hAnsi="Arial" w:cs="Arial"/>
              <w:color w:val="000000"/>
              <w:sz w:val="18"/>
              <w:szCs w:val="18"/>
              <w:lang w:val="ro-RO" w:eastAsia="en-GB"/>
            </w:rPr>
            <w:t>, vi</w:t>
          </w:r>
          <w:r w:rsidRPr="00141371">
            <w:rPr>
              <w:rFonts w:ascii="Arial" w:eastAsia="Calibri" w:hAnsi="Arial" w:cs="Arial"/>
              <w:color w:val="000000"/>
              <w:sz w:val="18"/>
              <w:szCs w:val="18"/>
              <w:lang w:val="ro-RO" w:eastAsia="en-GB"/>
            </w:rPr>
            <w:t>zitați</w:t>
          </w:r>
          <w:r w:rsidR="00364704" w:rsidRPr="00141371">
            <w:rPr>
              <w:rFonts w:ascii="Arial" w:eastAsia="Calibri" w:hAnsi="Arial" w:cs="Arial"/>
              <w:color w:val="000000"/>
              <w:sz w:val="18"/>
              <w:szCs w:val="18"/>
              <w:lang w:val="ro-RO" w:eastAsia="en-GB"/>
            </w:rPr>
            <w:t xml:space="preserve"> </w:t>
          </w:r>
          <w:hyperlink r:id="rId1" w:history="1">
            <w:r w:rsidR="00364704" w:rsidRPr="00141371">
              <w:rPr>
                <w:rFonts w:ascii="Arial" w:eastAsia="Calibri" w:hAnsi="Arial" w:cs="Arial"/>
                <w:color w:val="0000FF"/>
                <w:sz w:val="18"/>
                <w:szCs w:val="18"/>
                <w:u w:val="single"/>
                <w:lang w:val="ro-RO" w:eastAsia="en-GB"/>
              </w:rPr>
              <w:t>www.fordmedia.eu</w:t>
            </w:r>
          </w:hyperlink>
          <w:r w:rsidRPr="00141371">
            <w:rPr>
              <w:rFonts w:ascii="Arial" w:eastAsia="Calibri" w:hAnsi="Arial" w:cs="Arial"/>
              <w:color w:val="000000"/>
              <w:sz w:val="18"/>
              <w:szCs w:val="18"/>
              <w:lang w:val="ro-RO" w:eastAsia="en-GB"/>
            </w:rPr>
            <w:t xml:space="preserve"> sau</w:t>
          </w:r>
          <w:r w:rsidR="00364704" w:rsidRPr="00141371">
            <w:rPr>
              <w:rFonts w:ascii="Arial" w:eastAsia="Calibri" w:hAnsi="Arial" w:cs="Arial"/>
              <w:color w:val="000000"/>
              <w:sz w:val="18"/>
              <w:szCs w:val="18"/>
              <w:lang w:val="ro-RO" w:eastAsia="en-GB"/>
            </w:rPr>
            <w:t xml:space="preserve"> </w:t>
          </w:r>
          <w:hyperlink r:id="rId2" w:history="1">
            <w:r w:rsidR="00364704" w:rsidRPr="00141371">
              <w:rPr>
                <w:rFonts w:ascii="Arial" w:eastAsia="Calibri" w:hAnsi="Arial" w:cs="Arial"/>
                <w:color w:val="0000FF"/>
                <w:sz w:val="18"/>
                <w:szCs w:val="18"/>
                <w:u w:val="single"/>
                <w:lang w:val="ro-RO" w:eastAsia="en-GB"/>
              </w:rPr>
              <w:t>www.media.ford.com</w:t>
            </w:r>
          </w:hyperlink>
          <w:r w:rsidR="00364704" w:rsidRPr="00141371">
            <w:rPr>
              <w:rFonts w:ascii="Arial" w:eastAsia="Calibri" w:hAnsi="Arial" w:cs="Arial"/>
              <w:color w:val="000000"/>
              <w:sz w:val="18"/>
              <w:szCs w:val="18"/>
              <w:lang w:val="ro-RO" w:eastAsia="en-GB"/>
            </w:rPr>
            <w:t>.</w:t>
          </w:r>
        </w:p>
        <w:p w14:paraId="4ED0D668" w14:textId="77777777" w:rsidR="00364704" w:rsidRPr="00141371" w:rsidRDefault="00141371" w:rsidP="00364704">
          <w:pPr>
            <w:pStyle w:val="Footer"/>
            <w:jc w:val="center"/>
            <w:rPr>
              <w:rFonts w:ascii="Arial" w:hAnsi="Arial" w:cs="Arial"/>
              <w:sz w:val="18"/>
              <w:szCs w:val="18"/>
              <w:lang w:val="ro-RO"/>
            </w:rPr>
          </w:pPr>
          <w:r w:rsidRPr="00141371">
            <w:rPr>
              <w:rFonts w:ascii="Arial" w:eastAsia="Calibri" w:hAnsi="Arial" w:cs="Arial"/>
              <w:color w:val="000000"/>
              <w:sz w:val="18"/>
              <w:szCs w:val="18"/>
              <w:lang w:val="ro-RO" w:eastAsia="en-GB"/>
            </w:rPr>
            <w:t>Urmăriți-ne</w:t>
          </w:r>
          <w:r w:rsidR="00364704" w:rsidRPr="00141371">
            <w:rPr>
              <w:rFonts w:ascii="Arial" w:eastAsia="Calibri" w:hAnsi="Arial" w:cs="Arial"/>
              <w:color w:val="000000"/>
              <w:sz w:val="18"/>
              <w:szCs w:val="18"/>
              <w:lang w:val="ro-RO" w:eastAsia="en-GB"/>
            </w:rPr>
            <w:t xml:space="preserve"> </w:t>
          </w:r>
          <w:hyperlink r:id="rId3" w:history="1">
            <w:r w:rsidR="00364704" w:rsidRPr="00141371">
              <w:rPr>
                <w:rStyle w:val="Hyperlink"/>
                <w:rFonts w:ascii="Arial" w:eastAsia="Calibri" w:hAnsi="Arial" w:cs="Arial"/>
                <w:sz w:val="18"/>
                <w:szCs w:val="18"/>
                <w:lang w:val="ro-RO" w:eastAsia="en-GB"/>
              </w:rPr>
              <w:t>http://www.twitter.com/FordNewsEurope</w:t>
            </w:r>
          </w:hyperlink>
          <w:r w:rsidR="007B5C7D">
            <w:rPr>
              <w:rFonts w:ascii="Arial" w:eastAsia="Calibri" w:hAnsi="Arial" w:cs="Arial"/>
              <w:color w:val="000000"/>
              <w:sz w:val="18"/>
              <w:szCs w:val="18"/>
              <w:lang w:val="ro-RO" w:eastAsia="en-GB"/>
            </w:rPr>
            <w:t xml:space="preserve"> sau</w:t>
          </w:r>
          <w:r w:rsidR="00364704" w:rsidRPr="00141371">
            <w:rPr>
              <w:rFonts w:ascii="Arial" w:eastAsia="Calibri" w:hAnsi="Arial" w:cs="Arial"/>
              <w:color w:val="000000"/>
              <w:sz w:val="18"/>
              <w:szCs w:val="18"/>
              <w:lang w:val="ro-RO" w:eastAsia="en-GB"/>
            </w:rPr>
            <w:t xml:space="preserve"> </w:t>
          </w:r>
          <w:hyperlink r:id="rId4" w:history="1">
            <w:r w:rsidR="00364704" w:rsidRPr="00141371">
              <w:rPr>
                <w:rStyle w:val="Hyperlink"/>
                <w:rFonts w:ascii="Arial" w:eastAsia="Calibri" w:hAnsi="Arial" w:cs="Arial"/>
                <w:sz w:val="18"/>
                <w:szCs w:val="18"/>
                <w:lang w:val="ro-RO" w:eastAsia="en-GB"/>
              </w:rPr>
              <w:t>www.youtube.com/FordNewsEurope</w:t>
            </w:r>
          </w:hyperlink>
        </w:p>
        <w:p w14:paraId="3CBE3EA1" w14:textId="77777777" w:rsidR="004217E8" w:rsidRPr="00141371" w:rsidRDefault="004217E8" w:rsidP="00AF6A89">
          <w:pPr>
            <w:pStyle w:val="Footer"/>
            <w:jc w:val="center"/>
            <w:rPr>
              <w:lang w:val="fr-FR"/>
            </w:rPr>
          </w:pPr>
        </w:p>
      </w:tc>
      <w:tc>
        <w:tcPr>
          <w:tcW w:w="1788" w:type="dxa"/>
        </w:tcPr>
        <w:p w14:paraId="69758113" w14:textId="77777777" w:rsidR="004217E8" w:rsidRPr="00141371" w:rsidRDefault="004217E8">
          <w:pPr>
            <w:pStyle w:val="Footer"/>
            <w:rPr>
              <w:lang w:val="fr-FR"/>
            </w:rPr>
          </w:pPr>
        </w:p>
      </w:tc>
    </w:tr>
  </w:tbl>
  <w:p w14:paraId="144075BD" w14:textId="77777777" w:rsidR="004217E8" w:rsidRPr="00141371" w:rsidRDefault="004217E8">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51FE" w14:textId="77777777" w:rsidR="004D127F" w:rsidRDefault="004D127F" w:rsidP="004D127F">
    <w:pPr>
      <w:pStyle w:val="Footer"/>
      <w:jc w:val="center"/>
    </w:pPr>
  </w:p>
  <w:p w14:paraId="4FCA6187" w14:textId="77777777" w:rsidR="00697034" w:rsidRDefault="00697034" w:rsidP="004D127F">
    <w:pPr>
      <w:pStyle w:val="Footer"/>
      <w:jc w:val="center"/>
    </w:pPr>
  </w:p>
  <w:p w14:paraId="220C533C" w14:textId="784331C1" w:rsidR="00E45D18" w:rsidRPr="00141371" w:rsidRDefault="00E45D18" w:rsidP="00E45D18">
    <w:pPr>
      <w:jc w:val="center"/>
      <w:rPr>
        <w:rFonts w:ascii="Arial" w:eastAsia="Calibri" w:hAnsi="Arial" w:cs="Arial"/>
        <w:color w:val="000000"/>
        <w:sz w:val="18"/>
        <w:szCs w:val="18"/>
        <w:lang w:val="ro-RO" w:eastAsia="en-GB"/>
      </w:rPr>
    </w:pPr>
    <w:r w:rsidRPr="00141371">
      <w:rPr>
        <w:rFonts w:ascii="Arial" w:eastAsia="Calibri" w:hAnsi="Arial" w:cs="Arial"/>
        <w:color w:val="000000"/>
        <w:sz w:val="18"/>
        <w:szCs w:val="18"/>
        <w:lang w:val="ro-RO" w:eastAsia="en-GB"/>
      </w:rPr>
      <w:t xml:space="preserve">Pentru comunicate de presă, material conexe, fotografii și videoclipuri, vizitați </w:t>
    </w:r>
    <w:hyperlink r:id="rId1" w:history="1">
      <w:r w:rsidRPr="00141371">
        <w:rPr>
          <w:rFonts w:ascii="Arial" w:eastAsia="Calibri" w:hAnsi="Arial" w:cs="Arial"/>
          <w:color w:val="0000FF"/>
          <w:sz w:val="18"/>
          <w:szCs w:val="18"/>
          <w:u w:val="single"/>
          <w:lang w:val="ro-RO" w:eastAsia="en-GB"/>
        </w:rPr>
        <w:t>www.fordmedia.eu</w:t>
      </w:r>
    </w:hyperlink>
    <w:r w:rsidRPr="00141371">
      <w:rPr>
        <w:rFonts w:ascii="Arial" w:eastAsia="Calibri" w:hAnsi="Arial" w:cs="Arial"/>
        <w:color w:val="000000"/>
        <w:sz w:val="18"/>
        <w:szCs w:val="18"/>
        <w:lang w:val="ro-RO" w:eastAsia="en-GB"/>
      </w:rPr>
      <w:t xml:space="preserve"> sau </w:t>
    </w:r>
    <w:hyperlink r:id="rId2" w:history="1">
      <w:r w:rsidRPr="00141371">
        <w:rPr>
          <w:rFonts w:ascii="Arial" w:eastAsia="Calibri" w:hAnsi="Arial" w:cs="Arial"/>
          <w:color w:val="0000FF"/>
          <w:sz w:val="18"/>
          <w:szCs w:val="18"/>
          <w:u w:val="single"/>
          <w:lang w:val="ro-RO" w:eastAsia="en-GB"/>
        </w:rPr>
        <w:t>www.media.ford.com</w:t>
      </w:r>
    </w:hyperlink>
    <w:r w:rsidRPr="00141371">
      <w:rPr>
        <w:rFonts w:ascii="Arial" w:eastAsia="Calibri" w:hAnsi="Arial" w:cs="Arial"/>
        <w:color w:val="000000"/>
        <w:sz w:val="18"/>
        <w:szCs w:val="18"/>
        <w:lang w:val="ro-RO" w:eastAsia="en-GB"/>
      </w:rPr>
      <w:t>.</w:t>
    </w:r>
  </w:p>
  <w:p w14:paraId="4DE1DA72" w14:textId="77777777" w:rsidR="00E45D18" w:rsidRPr="00141371" w:rsidRDefault="00E45D18" w:rsidP="00E45D18">
    <w:pPr>
      <w:pStyle w:val="Footer"/>
      <w:jc w:val="center"/>
      <w:rPr>
        <w:rFonts w:ascii="Arial" w:hAnsi="Arial" w:cs="Arial"/>
        <w:sz w:val="18"/>
        <w:szCs w:val="18"/>
        <w:lang w:val="ro-RO"/>
      </w:rPr>
    </w:pPr>
    <w:r w:rsidRPr="00141371">
      <w:rPr>
        <w:rFonts w:ascii="Arial" w:eastAsia="Calibri" w:hAnsi="Arial" w:cs="Arial"/>
        <w:color w:val="000000"/>
        <w:sz w:val="18"/>
        <w:szCs w:val="18"/>
        <w:lang w:val="ro-RO" w:eastAsia="en-GB"/>
      </w:rPr>
      <w:t xml:space="preserve">Urmăriți-ne </w:t>
    </w:r>
    <w:hyperlink r:id="rId3" w:history="1">
      <w:r w:rsidRPr="00141371">
        <w:rPr>
          <w:rStyle w:val="Hyperlink"/>
          <w:rFonts w:ascii="Arial" w:eastAsia="Calibri" w:hAnsi="Arial" w:cs="Arial"/>
          <w:sz w:val="18"/>
          <w:szCs w:val="18"/>
          <w:lang w:val="ro-RO" w:eastAsia="en-GB"/>
        </w:rPr>
        <w:t>http://www.twitter.com/FordNewsEurope</w:t>
      </w:r>
    </w:hyperlink>
    <w:r>
      <w:rPr>
        <w:rFonts w:ascii="Arial" w:eastAsia="Calibri" w:hAnsi="Arial" w:cs="Arial"/>
        <w:color w:val="000000"/>
        <w:sz w:val="18"/>
        <w:szCs w:val="18"/>
        <w:lang w:val="ro-RO" w:eastAsia="en-GB"/>
      </w:rPr>
      <w:t xml:space="preserve"> sau</w:t>
    </w:r>
    <w:r w:rsidRPr="00141371">
      <w:rPr>
        <w:rFonts w:ascii="Arial" w:eastAsia="Calibri" w:hAnsi="Arial" w:cs="Arial"/>
        <w:color w:val="000000"/>
        <w:sz w:val="18"/>
        <w:szCs w:val="18"/>
        <w:lang w:val="ro-RO" w:eastAsia="en-GB"/>
      </w:rPr>
      <w:t xml:space="preserve"> </w:t>
    </w:r>
    <w:hyperlink r:id="rId4" w:history="1">
      <w:r w:rsidRPr="00141371">
        <w:rPr>
          <w:rStyle w:val="Hyperlink"/>
          <w:rFonts w:ascii="Arial" w:eastAsia="Calibri" w:hAnsi="Arial" w:cs="Arial"/>
          <w:sz w:val="18"/>
          <w:szCs w:val="18"/>
          <w:lang w:val="ro-RO" w:eastAsia="en-GB"/>
        </w:rPr>
        <w:t>www.youtube.com/FordNewsEurope</w:t>
      </w:r>
    </w:hyperlink>
  </w:p>
  <w:p w14:paraId="6C862359" w14:textId="77777777" w:rsidR="008A1DF4" w:rsidRPr="008A1DF4" w:rsidRDefault="008A1DF4" w:rsidP="00AF6A89">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22992" w14:textId="77777777" w:rsidR="00EA6872" w:rsidRDefault="00EA6872">
      <w:r>
        <w:separator/>
      </w:r>
    </w:p>
  </w:footnote>
  <w:footnote w:type="continuationSeparator" w:id="0">
    <w:p w14:paraId="06DF887A" w14:textId="77777777" w:rsidR="00EA6872" w:rsidRDefault="00EA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48F7" w14:textId="77777777" w:rsidR="005532D6" w:rsidRPr="00315ADB" w:rsidRDefault="00EA6872" w:rsidP="00A9030A">
    <w:pPr>
      <w:pStyle w:val="Header"/>
      <w:tabs>
        <w:tab w:val="left" w:pos="1483"/>
        <w:tab w:val="left" w:pos="2525"/>
      </w:tabs>
      <w:ind w:left="227"/>
      <w:rPr>
        <w:position w:val="90"/>
      </w:rPr>
    </w:pPr>
    <w:r>
      <w:rPr>
        <w:noProof/>
        <w:lang w:val="de-DE" w:eastAsia="de-DE"/>
      </w:rPr>
      <w:pict w14:anchorId="0FB82F5E">
        <v:shapetype id="_x0000_t202" coordsize="21600,21600" o:spt="202" path="m,l,21600r21600,l21600,xe">
          <v:stroke joinstyle="miter"/>
          <v:path gradientshapeok="t" o:connecttype="rect"/>
        </v:shapetype>
        <v:shape id="Text Box 8" o:spid="_x0000_s2051" type="#_x0000_t202" href="http://www.youtube.com/fordnewseurope" style="position:absolute;left:0;text-align:left;margin-left:301.05pt;margin-top:.35pt;width:97.9pt;height:40.15pt;z-index:25165721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rZBwIAABM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" o:button="t" filled="f" stroked="f">
          <v:fill o:detectmouseclick="t"/>
          <v:path arrowok="t"/>
          <v:textbox inset="0,0,0,0">
            <w:txbxContent>
              <w:p w14:paraId="31C66BDC" w14:textId="77777777" w:rsidR="008C6D0D" w:rsidRPr="005214A1" w:rsidRDefault="00CA3994" w:rsidP="00D44856">
                <w:pPr>
                  <w:jc w:val="center"/>
                  <w:rPr>
                    <w:rFonts w:ascii="Arial" w:hAnsi="Arial" w:cs="Arial"/>
                    <w:sz w:val="12"/>
                    <w:szCs w:val="12"/>
                  </w:rPr>
                </w:pPr>
                <w:r>
                  <w:rPr>
                    <w:rFonts w:ascii="Arial" w:hAnsi="Arial" w:cs="Arial"/>
                    <w:noProof/>
                    <w:sz w:val="18"/>
                    <w:szCs w:val="18"/>
                    <w:lang w:val="en-US"/>
                  </w:rPr>
                  <w:drawing>
                    <wp:inline distT="0" distB="0" distL="0" distR="0" wp14:anchorId="77FD655D" wp14:editId="4F269A8B">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2" w:history="1">
                  <w:r w:rsidR="002D1487" w:rsidRPr="00D32770">
                    <w:rPr>
                      <w:rStyle w:val="Hyperlink"/>
                      <w:rFonts w:ascii="Arial" w:hAnsi="Arial" w:cs="Arial"/>
                      <w:sz w:val="12"/>
                      <w:szCs w:val="12"/>
                    </w:rPr>
                    <w:t>www.youtube.com/FordNewsEurope</w:t>
                  </w:r>
                </w:hyperlink>
              </w:p>
            </w:txbxContent>
          </v:textbox>
          <w10:wrap type="tight"/>
        </v:shape>
      </w:pict>
    </w:r>
    <w:r>
      <w:rPr>
        <w:noProof/>
        <w:lang w:val="de-DE" w:eastAsia="de-DE"/>
      </w:rPr>
      <w:pict w14:anchorId="27FDDDC0">
        <v:shape id="Text Box 9" o:spid="_x0000_s2050" type="#_x0000_t202" href="http://twitter.com/fordnewseurope" style="position:absolute;left:0;text-align:left;margin-left:405.75pt;margin-top:.35pt;width:92.55pt;height:35.9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" o:button="t" filled="f" stroked="f">
          <v:fill o:detectmouseclick="t"/>
          <v:path arrowok="t"/>
          <v:textbox inset="0,0,0,0">
            <w:txbxContent>
              <w:p w14:paraId="2C3C95EE" w14:textId="77777777" w:rsidR="00734F07" w:rsidRDefault="00D51963" w:rsidP="00A95974">
                <w:pPr>
                  <w:jc w:val="center"/>
                </w:pPr>
                <w:r>
                  <w:rPr>
                    <w:noProof/>
                    <w:lang w:val="en-US"/>
                  </w:rPr>
                  <w:drawing>
                    <wp:inline distT="0" distB="0" distL="0" distR="0" wp14:anchorId="1703A6C8" wp14:editId="022209CC">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2B509C29" w14:textId="77777777" w:rsidR="008C6D0D" w:rsidRPr="005D6392" w:rsidRDefault="00EA6872" w:rsidP="008C6D0D">
                <w:pPr>
                  <w:rPr>
                    <w:rFonts w:ascii="Arial" w:hAnsi="Arial" w:cs="Arial"/>
                    <w:sz w:val="12"/>
                    <w:szCs w:val="12"/>
                  </w:rPr>
                </w:pPr>
                <w:hyperlink r:id="rId4" w:history="1">
                  <w:r w:rsidR="002D1487" w:rsidRPr="00D32770">
                    <w:rPr>
                      <w:rStyle w:val="Hyperlink"/>
                      <w:rFonts w:ascii="Arial" w:eastAsia="Calibri" w:hAnsi="Arial" w:cs="Arial"/>
                      <w:sz w:val="12"/>
                      <w:szCs w:val="12"/>
                      <w:lang w:eastAsia="en-GB"/>
                    </w:rPr>
                    <w:t>www.twitter.com/FordNewsEurope</w:t>
                  </w:r>
                </w:hyperlink>
              </w:p>
            </w:txbxContent>
          </v:textbox>
          <w10:wrap type="tight"/>
        </v:shape>
      </w:pict>
    </w:r>
    <w:r w:rsidR="000E2487">
      <w:rPr>
        <w:noProof/>
        <w:lang w:val="en-US"/>
      </w:rPr>
      <w:drawing>
        <wp:anchor distT="0" distB="0" distL="114300" distR="114300" simplePos="0" relativeHeight="251659264" behindDoc="0" locked="0" layoutInCell="1" allowOverlap="1" wp14:anchorId="5130D5DB" wp14:editId="59891ADC">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anchor>
      </w:drawing>
    </w:r>
    <w:r>
      <w:rPr>
        <w:noProof/>
      </w:rPr>
      <w:pict w14:anchorId="7BD83DC3">
        <v:line id="Line 7" o:spid="_x0000_s2049" style="position:absolute;left:0;text-align:left;z-index:251656192;visibility:visible;mso-position-horizontal-relative:text;mso-position-vertical-relative:text"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" strokeweight="1pt">
          <o:lock v:ext="edit" shapetype="f"/>
        </v:line>
      </w:pict>
    </w:r>
    <w:r w:rsidR="005532D6">
      <w:rPr>
        <w:rFonts w:ascii="Book Antiqua" w:hAnsi="Book Antiqua"/>
        <w:smallCaps/>
        <w:position w:val="132"/>
        <w:sz w:val="48"/>
        <w:szCs w:val="48"/>
      </w:rPr>
      <w:t>News</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FF7D26"/>
    <w:multiLevelType w:val="hybridMultilevel"/>
    <w:tmpl w:val="C7E2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6A5"/>
    <w:multiLevelType w:val="hybridMultilevel"/>
    <w:tmpl w:val="8780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D9464F"/>
    <w:multiLevelType w:val="hybridMultilevel"/>
    <w:tmpl w:val="F95E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06044"/>
    <w:multiLevelType w:val="hybridMultilevel"/>
    <w:tmpl w:val="12A22DA6"/>
    <w:lvl w:ilvl="0" w:tplc="B832FD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C3D3B"/>
    <w:multiLevelType w:val="hybridMultilevel"/>
    <w:tmpl w:val="81DAE6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8A465B"/>
    <w:multiLevelType w:val="hybridMultilevel"/>
    <w:tmpl w:val="D306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703902"/>
    <w:multiLevelType w:val="hybridMultilevel"/>
    <w:tmpl w:val="87B0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4"/>
  </w:num>
  <w:num w:numId="3">
    <w:abstractNumId w:val="3"/>
  </w:num>
  <w:num w:numId="4">
    <w:abstractNumId w:val="2"/>
  </w:num>
  <w:num w:numId="5">
    <w:abstractNumId w:val="11"/>
  </w:num>
  <w:num w:numId="6">
    <w:abstractNumId w:val="5"/>
  </w:num>
  <w:num w:numId="7">
    <w:abstractNumId w:val="6"/>
  </w:num>
  <w:num w:numId="8">
    <w:abstractNumId w:val="6"/>
  </w:num>
  <w:num w:numId="9">
    <w:abstractNumId w:val="0"/>
  </w:num>
  <w:num w:numId="10">
    <w:abstractNumId w:val="4"/>
  </w:num>
  <w:num w:numId="11">
    <w:abstractNumId w:val="7"/>
  </w:num>
  <w:num w:numId="12">
    <w:abstractNumId w:val="8"/>
  </w:num>
  <w:num w:numId="13">
    <w:abstractNumId w:val="10"/>
  </w:num>
  <w:num w:numId="14">
    <w:abstractNumId w:val="12"/>
  </w:num>
  <w:num w:numId="15">
    <w:abstractNumId w:val="9"/>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340C"/>
    <w:rsid w:val="00003759"/>
    <w:rsid w:val="000051E9"/>
    <w:rsid w:val="00005B4D"/>
    <w:rsid w:val="000101F4"/>
    <w:rsid w:val="00010F60"/>
    <w:rsid w:val="0001187E"/>
    <w:rsid w:val="000177F7"/>
    <w:rsid w:val="00023AED"/>
    <w:rsid w:val="00024AF2"/>
    <w:rsid w:val="0003033A"/>
    <w:rsid w:val="00031575"/>
    <w:rsid w:val="0003526C"/>
    <w:rsid w:val="000354BC"/>
    <w:rsid w:val="00036696"/>
    <w:rsid w:val="000403AB"/>
    <w:rsid w:val="00041FB0"/>
    <w:rsid w:val="00043757"/>
    <w:rsid w:val="0004504A"/>
    <w:rsid w:val="00045203"/>
    <w:rsid w:val="000508B0"/>
    <w:rsid w:val="00050ABA"/>
    <w:rsid w:val="00050DC2"/>
    <w:rsid w:val="00051E29"/>
    <w:rsid w:val="00052B3E"/>
    <w:rsid w:val="000550A2"/>
    <w:rsid w:val="0006148A"/>
    <w:rsid w:val="00062C82"/>
    <w:rsid w:val="00063F1F"/>
    <w:rsid w:val="000645BD"/>
    <w:rsid w:val="00064EF2"/>
    <w:rsid w:val="0006696C"/>
    <w:rsid w:val="000701D8"/>
    <w:rsid w:val="00073627"/>
    <w:rsid w:val="00074D61"/>
    <w:rsid w:val="00077C62"/>
    <w:rsid w:val="0008282A"/>
    <w:rsid w:val="00084B18"/>
    <w:rsid w:val="00084F44"/>
    <w:rsid w:val="0008510A"/>
    <w:rsid w:val="00085EA5"/>
    <w:rsid w:val="000873A4"/>
    <w:rsid w:val="00092664"/>
    <w:rsid w:val="00097C38"/>
    <w:rsid w:val="000A04CE"/>
    <w:rsid w:val="000A1066"/>
    <w:rsid w:val="000A12EF"/>
    <w:rsid w:val="000A408E"/>
    <w:rsid w:val="000B20AF"/>
    <w:rsid w:val="000B68CF"/>
    <w:rsid w:val="000B69E9"/>
    <w:rsid w:val="000C0AC9"/>
    <w:rsid w:val="000C239A"/>
    <w:rsid w:val="000C2461"/>
    <w:rsid w:val="000C42E8"/>
    <w:rsid w:val="000D1761"/>
    <w:rsid w:val="000E16F4"/>
    <w:rsid w:val="000E2171"/>
    <w:rsid w:val="000E2487"/>
    <w:rsid w:val="000E2E3E"/>
    <w:rsid w:val="000F15B8"/>
    <w:rsid w:val="000F2B1A"/>
    <w:rsid w:val="000F2FF7"/>
    <w:rsid w:val="000F3129"/>
    <w:rsid w:val="00101713"/>
    <w:rsid w:val="00101ADF"/>
    <w:rsid w:val="001033CB"/>
    <w:rsid w:val="001043E5"/>
    <w:rsid w:val="00104F14"/>
    <w:rsid w:val="00114532"/>
    <w:rsid w:val="00114674"/>
    <w:rsid w:val="00121507"/>
    <w:rsid w:val="0012338E"/>
    <w:rsid w:val="00123596"/>
    <w:rsid w:val="00123CE0"/>
    <w:rsid w:val="001257CC"/>
    <w:rsid w:val="0012619A"/>
    <w:rsid w:val="001307AE"/>
    <w:rsid w:val="0013102B"/>
    <w:rsid w:val="00131DAD"/>
    <w:rsid w:val="00134150"/>
    <w:rsid w:val="001347AC"/>
    <w:rsid w:val="0013511A"/>
    <w:rsid w:val="001351FE"/>
    <w:rsid w:val="001366DC"/>
    <w:rsid w:val="00136A79"/>
    <w:rsid w:val="00136DEA"/>
    <w:rsid w:val="00137A4C"/>
    <w:rsid w:val="00140056"/>
    <w:rsid w:val="00141293"/>
    <w:rsid w:val="00141371"/>
    <w:rsid w:val="001413CE"/>
    <w:rsid w:val="00147882"/>
    <w:rsid w:val="00151D38"/>
    <w:rsid w:val="00152F4D"/>
    <w:rsid w:val="001539A3"/>
    <w:rsid w:val="00155444"/>
    <w:rsid w:val="00160C02"/>
    <w:rsid w:val="00160E88"/>
    <w:rsid w:val="00162322"/>
    <w:rsid w:val="00183C73"/>
    <w:rsid w:val="00191E20"/>
    <w:rsid w:val="00196D38"/>
    <w:rsid w:val="001A015B"/>
    <w:rsid w:val="001A0B55"/>
    <w:rsid w:val="001A2415"/>
    <w:rsid w:val="001A340C"/>
    <w:rsid w:val="001A42ED"/>
    <w:rsid w:val="001A5B15"/>
    <w:rsid w:val="001A5C5E"/>
    <w:rsid w:val="001B01B7"/>
    <w:rsid w:val="001B0A2C"/>
    <w:rsid w:val="001B3008"/>
    <w:rsid w:val="001B6874"/>
    <w:rsid w:val="001B7B33"/>
    <w:rsid w:val="001C0402"/>
    <w:rsid w:val="001C16AB"/>
    <w:rsid w:val="001C1707"/>
    <w:rsid w:val="001C20BD"/>
    <w:rsid w:val="001C4203"/>
    <w:rsid w:val="001D2E3D"/>
    <w:rsid w:val="001D5206"/>
    <w:rsid w:val="001D528F"/>
    <w:rsid w:val="001D5CE3"/>
    <w:rsid w:val="001E29D2"/>
    <w:rsid w:val="001E40BC"/>
    <w:rsid w:val="001E4705"/>
    <w:rsid w:val="001E6922"/>
    <w:rsid w:val="001E6C4E"/>
    <w:rsid w:val="001E72EC"/>
    <w:rsid w:val="001F1FBC"/>
    <w:rsid w:val="001F3F33"/>
    <w:rsid w:val="00206B7C"/>
    <w:rsid w:val="00211B6F"/>
    <w:rsid w:val="00213DD2"/>
    <w:rsid w:val="00215362"/>
    <w:rsid w:val="00221892"/>
    <w:rsid w:val="0022223F"/>
    <w:rsid w:val="00222DC1"/>
    <w:rsid w:val="00223283"/>
    <w:rsid w:val="00223525"/>
    <w:rsid w:val="00226CA0"/>
    <w:rsid w:val="002307BD"/>
    <w:rsid w:val="00232317"/>
    <w:rsid w:val="002372F5"/>
    <w:rsid w:val="00242129"/>
    <w:rsid w:val="00242727"/>
    <w:rsid w:val="00252CDC"/>
    <w:rsid w:val="002541D9"/>
    <w:rsid w:val="002545BB"/>
    <w:rsid w:val="00255E7C"/>
    <w:rsid w:val="00255F6A"/>
    <w:rsid w:val="00261C9B"/>
    <w:rsid w:val="00266B7C"/>
    <w:rsid w:val="002748A5"/>
    <w:rsid w:val="0027635D"/>
    <w:rsid w:val="00281D16"/>
    <w:rsid w:val="0028435B"/>
    <w:rsid w:val="00285D93"/>
    <w:rsid w:val="00286103"/>
    <w:rsid w:val="002877C5"/>
    <w:rsid w:val="00297270"/>
    <w:rsid w:val="002A1C1C"/>
    <w:rsid w:val="002A5218"/>
    <w:rsid w:val="002B2048"/>
    <w:rsid w:val="002B372A"/>
    <w:rsid w:val="002C07D1"/>
    <w:rsid w:val="002C1691"/>
    <w:rsid w:val="002C1C01"/>
    <w:rsid w:val="002C3025"/>
    <w:rsid w:val="002C4C7F"/>
    <w:rsid w:val="002C70F2"/>
    <w:rsid w:val="002D0166"/>
    <w:rsid w:val="002D07A1"/>
    <w:rsid w:val="002D1487"/>
    <w:rsid w:val="002D30F8"/>
    <w:rsid w:val="002D41EA"/>
    <w:rsid w:val="002D440D"/>
    <w:rsid w:val="002D489A"/>
    <w:rsid w:val="002D4AB4"/>
    <w:rsid w:val="002D7077"/>
    <w:rsid w:val="002D74A8"/>
    <w:rsid w:val="002E06E6"/>
    <w:rsid w:val="002E2BA7"/>
    <w:rsid w:val="002E59B9"/>
    <w:rsid w:val="002E7D6A"/>
    <w:rsid w:val="002F5B2B"/>
    <w:rsid w:val="00300EF9"/>
    <w:rsid w:val="00302F9A"/>
    <w:rsid w:val="00310C82"/>
    <w:rsid w:val="00311374"/>
    <w:rsid w:val="003149AE"/>
    <w:rsid w:val="00315ADB"/>
    <w:rsid w:val="00317F04"/>
    <w:rsid w:val="0032244F"/>
    <w:rsid w:val="00322A74"/>
    <w:rsid w:val="0033166E"/>
    <w:rsid w:val="00332D0E"/>
    <w:rsid w:val="00333BEE"/>
    <w:rsid w:val="003343D0"/>
    <w:rsid w:val="00335B6E"/>
    <w:rsid w:val="00336B54"/>
    <w:rsid w:val="00340904"/>
    <w:rsid w:val="0034157D"/>
    <w:rsid w:val="00341696"/>
    <w:rsid w:val="00342744"/>
    <w:rsid w:val="00343269"/>
    <w:rsid w:val="00344529"/>
    <w:rsid w:val="00353395"/>
    <w:rsid w:val="003541DD"/>
    <w:rsid w:val="003543E3"/>
    <w:rsid w:val="0035508F"/>
    <w:rsid w:val="00361384"/>
    <w:rsid w:val="003616D2"/>
    <w:rsid w:val="00364401"/>
    <w:rsid w:val="00364704"/>
    <w:rsid w:val="00366141"/>
    <w:rsid w:val="00366687"/>
    <w:rsid w:val="00370720"/>
    <w:rsid w:val="00370F0D"/>
    <w:rsid w:val="00371F40"/>
    <w:rsid w:val="0037226C"/>
    <w:rsid w:val="00377406"/>
    <w:rsid w:val="003814A4"/>
    <w:rsid w:val="00381EF2"/>
    <w:rsid w:val="00384B13"/>
    <w:rsid w:val="003870DD"/>
    <w:rsid w:val="00394072"/>
    <w:rsid w:val="00395200"/>
    <w:rsid w:val="00395DDD"/>
    <w:rsid w:val="0039603C"/>
    <w:rsid w:val="0039662F"/>
    <w:rsid w:val="003A367C"/>
    <w:rsid w:val="003A3733"/>
    <w:rsid w:val="003A4888"/>
    <w:rsid w:val="003A50EF"/>
    <w:rsid w:val="003B2FBC"/>
    <w:rsid w:val="003B4275"/>
    <w:rsid w:val="003B5885"/>
    <w:rsid w:val="003B66E5"/>
    <w:rsid w:val="003C0F90"/>
    <w:rsid w:val="003C7F26"/>
    <w:rsid w:val="003D5AB7"/>
    <w:rsid w:val="003E0FC8"/>
    <w:rsid w:val="003E745A"/>
    <w:rsid w:val="003F2B13"/>
    <w:rsid w:val="003F6AD2"/>
    <w:rsid w:val="003F6D05"/>
    <w:rsid w:val="00401A9C"/>
    <w:rsid w:val="0040759F"/>
    <w:rsid w:val="00412D3F"/>
    <w:rsid w:val="004133C6"/>
    <w:rsid w:val="00413F8E"/>
    <w:rsid w:val="004151E2"/>
    <w:rsid w:val="00415220"/>
    <w:rsid w:val="00415545"/>
    <w:rsid w:val="00415BD0"/>
    <w:rsid w:val="00416EBB"/>
    <w:rsid w:val="00417A59"/>
    <w:rsid w:val="00420ADF"/>
    <w:rsid w:val="0042177A"/>
    <w:rsid w:val="004217E8"/>
    <w:rsid w:val="00421B0E"/>
    <w:rsid w:val="00424F01"/>
    <w:rsid w:val="00424FD5"/>
    <w:rsid w:val="0042785B"/>
    <w:rsid w:val="00430428"/>
    <w:rsid w:val="004304C4"/>
    <w:rsid w:val="00430C1F"/>
    <w:rsid w:val="00432AA3"/>
    <w:rsid w:val="00435981"/>
    <w:rsid w:val="00435D77"/>
    <w:rsid w:val="00441411"/>
    <w:rsid w:val="0044259A"/>
    <w:rsid w:val="0044272A"/>
    <w:rsid w:val="00453FC0"/>
    <w:rsid w:val="00455AA5"/>
    <w:rsid w:val="00455BD3"/>
    <w:rsid w:val="00455C89"/>
    <w:rsid w:val="00460FC5"/>
    <w:rsid w:val="00462867"/>
    <w:rsid w:val="00464929"/>
    <w:rsid w:val="00467FD4"/>
    <w:rsid w:val="00471810"/>
    <w:rsid w:val="00474FE9"/>
    <w:rsid w:val="004751A1"/>
    <w:rsid w:val="004752EA"/>
    <w:rsid w:val="0047665D"/>
    <w:rsid w:val="0047779F"/>
    <w:rsid w:val="0048215F"/>
    <w:rsid w:val="00482F56"/>
    <w:rsid w:val="004914E1"/>
    <w:rsid w:val="0049188E"/>
    <w:rsid w:val="004A0E0D"/>
    <w:rsid w:val="004A3601"/>
    <w:rsid w:val="004A3E40"/>
    <w:rsid w:val="004A5282"/>
    <w:rsid w:val="004A6A42"/>
    <w:rsid w:val="004A7953"/>
    <w:rsid w:val="004B178E"/>
    <w:rsid w:val="004B1C09"/>
    <w:rsid w:val="004B47F8"/>
    <w:rsid w:val="004B7656"/>
    <w:rsid w:val="004C0AF7"/>
    <w:rsid w:val="004C13B7"/>
    <w:rsid w:val="004C276F"/>
    <w:rsid w:val="004C2A25"/>
    <w:rsid w:val="004C40FD"/>
    <w:rsid w:val="004C417D"/>
    <w:rsid w:val="004C4A2C"/>
    <w:rsid w:val="004C4CC5"/>
    <w:rsid w:val="004C784A"/>
    <w:rsid w:val="004C7AC4"/>
    <w:rsid w:val="004D04A4"/>
    <w:rsid w:val="004D127F"/>
    <w:rsid w:val="004D4008"/>
    <w:rsid w:val="004D4AA9"/>
    <w:rsid w:val="004E1659"/>
    <w:rsid w:val="004E21AA"/>
    <w:rsid w:val="004E242D"/>
    <w:rsid w:val="004E33DD"/>
    <w:rsid w:val="004E6187"/>
    <w:rsid w:val="004E6A44"/>
    <w:rsid w:val="004E7019"/>
    <w:rsid w:val="004F15EE"/>
    <w:rsid w:val="004F1A2D"/>
    <w:rsid w:val="004F2398"/>
    <w:rsid w:val="004F24F4"/>
    <w:rsid w:val="004F2EF8"/>
    <w:rsid w:val="004F5AFA"/>
    <w:rsid w:val="004F5E8D"/>
    <w:rsid w:val="00500605"/>
    <w:rsid w:val="00502B4A"/>
    <w:rsid w:val="0050430A"/>
    <w:rsid w:val="005062CA"/>
    <w:rsid w:val="00507AD3"/>
    <w:rsid w:val="0051693F"/>
    <w:rsid w:val="005173EC"/>
    <w:rsid w:val="005214A1"/>
    <w:rsid w:val="00522781"/>
    <w:rsid w:val="005268F9"/>
    <w:rsid w:val="00527407"/>
    <w:rsid w:val="0053055B"/>
    <w:rsid w:val="0053059D"/>
    <w:rsid w:val="00537A16"/>
    <w:rsid w:val="00537F7F"/>
    <w:rsid w:val="0054017F"/>
    <w:rsid w:val="0054622C"/>
    <w:rsid w:val="00546FF2"/>
    <w:rsid w:val="00550266"/>
    <w:rsid w:val="005532D6"/>
    <w:rsid w:val="00554D6F"/>
    <w:rsid w:val="005562D8"/>
    <w:rsid w:val="00561559"/>
    <w:rsid w:val="00562BE2"/>
    <w:rsid w:val="00562D1C"/>
    <w:rsid w:val="00564B7F"/>
    <w:rsid w:val="005654AD"/>
    <w:rsid w:val="00567280"/>
    <w:rsid w:val="00575317"/>
    <w:rsid w:val="0057574A"/>
    <w:rsid w:val="00575875"/>
    <w:rsid w:val="005774B9"/>
    <w:rsid w:val="00584FAA"/>
    <w:rsid w:val="00586FF0"/>
    <w:rsid w:val="005902E3"/>
    <w:rsid w:val="0059156F"/>
    <w:rsid w:val="00592286"/>
    <w:rsid w:val="00592CB3"/>
    <w:rsid w:val="00595878"/>
    <w:rsid w:val="0059689C"/>
    <w:rsid w:val="0059696F"/>
    <w:rsid w:val="00597098"/>
    <w:rsid w:val="005A357F"/>
    <w:rsid w:val="005A3E17"/>
    <w:rsid w:val="005B06EB"/>
    <w:rsid w:val="005B09B7"/>
    <w:rsid w:val="005B2CBB"/>
    <w:rsid w:val="005B61E6"/>
    <w:rsid w:val="005C30E8"/>
    <w:rsid w:val="005C4F7C"/>
    <w:rsid w:val="005D0261"/>
    <w:rsid w:val="005D2427"/>
    <w:rsid w:val="005D5DC7"/>
    <w:rsid w:val="005D6699"/>
    <w:rsid w:val="005D70B0"/>
    <w:rsid w:val="005E00E0"/>
    <w:rsid w:val="005E59BD"/>
    <w:rsid w:val="005E7C82"/>
    <w:rsid w:val="005F1F3D"/>
    <w:rsid w:val="005F584F"/>
    <w:rsid w:val="005F7700"/>
    <w:rsid w:val="005F7816"/>
    <w:rsid w:val="00603F42"/>
    <w:rsid w:val="00606DAE"/>
    <w:rsid w:val="006125B5"/>
    <w:rsid w:val="00613619"/>
    <w:rsid w:val="006144F6"/>
    <w:rsid w:val="00616A1B"/>
    <w:rsid w:val="00621E56"/>
    <w:rsid w:val="00622AF0"/>
    <w:rsid w:val="006233B7"/>
    <w:rsid w:val="00625D68"/>
    <w:rsid w:val="00625EE0"/>
    <w:rsid w:val="00627834"/>
    <w:rsid w:val="006311C7"/>
    <w:rsid w:val="00631A15"/>
    <w:rsid w:val="0063295E"/>
    <w:rsid w:val="00632D3B"/>
    <w:rsid w:val="00633D51"/>
    <w:rsid w:val="006342CA"/>
    <w:rsid w:val="0063506F"/>
    <w:rsid w:val="00635F3C"/>
    <w:rsid w:val="00637B68"/>
    <w:rsid w:val="00637D3A"/>
    <w:rsid w:val="006408D8"/>
    <w:rsid w:val="006409F5"/>
    <w:rsid w:val="006418D3"/>
    <w:rsid w:val="0064408E"/>
    <w:rsid w:val="00646AD4"/>
    <w:rsid w:val="006537AB"/>
    <w:rsid w:val="00654F6F"/>
    <w:rsid w:val="0066189D"/>
    <w:rsid w:val="00661A4F"/>
    <w:rsid w:val="00665B5A"/>
    <w:rsid w:val="006718FD"/>
    <w:rsid w:val="00674D79"/>
    <w:rsid w:val="00677470"/>
    <w:rsid w:val="00684AF8"/>
    <w:rsid w:val="00684DED"/>
    <w:rsid w:val="00697034"/>
    <w:rsid w:val="00697A29"/>
    <w:rsid w:val="006A0B28"/>
    <w:rsid w:val="006B2E65"/>
    <w:rsid w:val="006B6C08"/>
    <w:rsid w:val="006C1D7D"/>
    <w:rsid w:val="006D0A38"/>
    <w:rsid w:val="006D0B37"/>
    <w:rsid w:val="006D14E3"/>
    <w:rsid w:val="006D2AC6"/>
    <w:rsid w:val="006D35EB"/>
    <w:rsid w:val="006D4561"/>
    <w:rsid w:val="006D5F7A"/>
    <w:rsid w:val="006F6225"/>
    <w:rsid w:val="006F77C6"/>
    <w:rsid w:val="007047BF"/>
    <w:rsid w:val="007169BB"/>
    <w:rsid w:val="007232AE"/>
    <w:rsid w:val="00724F9B"/>
    <w:rsid w:val="00725BAC"/>
    <w:rsid w:val="007273C6"/>
    <w:rsid w:val="00730910"/>
    <w:rsid w:val="00732759"/>
    <w:rsid w:val="00732A67"/>
    <w:rsid w:val="00732AE5"/>
    <w:rsid w:val="00734851"/>
    <w:rsid w:val="00734F07"/>
    <w:rsid w:val="007373C6"/>
    <w:rsid w:val="007377F1"/>
    <w:rsid w:val="007425A2"/>
    <w:rsid w:val="007533BD"/>
    <w:rsid w:val="00755551"/>
    <w:rsid w:val="0075653C"/>
    <w:rsid w:val="007576FC"/>
    <w:rsid w:val="00761B9D"/>
    <w:rsid w:val="0076400B"/>
    <w:rsid w:val="00765F06"/>
    <w:rsid w:val="00770B52"/>
    <w:rsid w:val="007720B7"/>
    <w:rsid w:val="00776434"/>
    <w:rsid w:val="00783BC2"/>
    <w:rsid w:val="0078420B"/>
    <w:rsid w:val="0078617A"/>
    <w:rsid w:val="007908B3"/>
    <w:rsid w:val="00795610"/>
    <w:rsid w:val="007A30F0"/>
    <w:rsid w:val="007A3DA4"/>
    <w:rsid w:val="007A57A1"/>
    <w:rsid w:val="007A7984"/>
    <w:rsid w:val="007A7BCB"/>
    <w:rsid w:val="007B09FF"/>
    <w:rsid w:val="007B2BF1"/>
    <w:rsid w:val="007B35C2"/>
    <w:rsid w:val="007B5C7D"/>
    <w:rsid w:val="007B6B6D"/>
    <w:rsid w:val="007C16F0"/>
    <w:rsid w:val="007C2157"/>
    <w:rsid w:val="007C2FBE"/>
    <w:rsid w:val="007C4F12"/>
    <w:rsid w:val="007D5CDD"/>
    <w:rsid w:val="007D5CE2"/>
    <w:rsid w:val="007E1E94"/>
    <w:rsid w:val="007E5903"/>
    <w:rsid w:val="007E67C6"/>
    <w:rsid w:val="007F0FB5"/>
    <w:rsid w:val="007F4552"/>
    <w:rsid w:val="007F498D"/>
    <w:rsid w:val="007F4A13"/>
    <w:rsid w:val="007F5903"/>
    <w:rsid w:val="0080374A"/>
    <w:rsid w:val="00803C05"/>
    <w:rsid w:val="00804799"/>
    <w:rsid w:val="00804FB4"/>
    <w:rsid w:val="00806AB3"/>
    <w:rsid w:val="008110E5"/>
    <w:rsid w:val="00811539"/>
    <w:rsid w:val="008115D4"/>
    <w:rsid w:val="0081179E"/>
    <w:rsid w:val="00815038"/>
    <w:rsid w:val="00820FE3"/>
    <w:rsid w:val="00822D43"/>
    <w:rsid w:val="00824A01"/>
    <w:rsid w:val="00825512"/>
    <w:rsid w:val="00826830"/>
    <w:rsid w:val="00827677"/>
    <w:rsid w:val="008276E4"/>
    <w:rsid w:val="008301BA"/>
    <w:rsid w:val="0083181A"/>
    <w:rsid w:val="00831B36"/>
    <w:rsid w:val="00837730"/>
    <w:rsid w:val="00840A2A"/>
    <w:rsid w:val="0084443F"/>
    <w:rsid w:val="00845228"/>
    <w:rsid w:val="008456D4"/>
    <w:rsid w:val="0085128D"/>
    <w:rsid w:val="008519DC"/>
    <w:rsid w:val="00852335"/>
    <w:rsid w:val="0085281F"/>
    <w:rsid w:val="00857EAF"/>
    <w:rsid w:val="00861419"/>
    <w:rsid w:val="008654D3"/>
    <w:rsid w:val="0087087F"/>
    <w:rsid w:val="0087438E"/>
    <w:rsid w:val="008769AA"/>
    <w:rsid w:val="0088023E"/>
    <w:rsid w:val="00880C6D"/>
    <w:rsid w:val="0088713B"/>
    <w:rsid w:val="00891CE8"/>
    <w:rsid w:val="008921F1"/>
    <w:rsid w:val="008949BC"/>
    <w:rsid w:val="00895573"/>
    <w:rsid w:val="008A1D42"/>
    <w:rsid w:val="008A1DF4"/>
    <w:rsid w:val="008A4B8D"/>
    <w:rsid w:val="008B1B78"/>
    <w:rsid w:val="008B3670"/>
    <w:rsid w:val="008B4148"/>
    <w:rsid w:val="008C205E"/>
    <w:rsid w:val="008C6D0D"/>
    <w:rsid w:val="008C7531"/>
    <w:rsid w:val="008D0B7B"/>
    <w:rsid w:val="008D26E8"/>
    <w:rsid w:val="008D3170"/>
    <w:rsid w:val="008D5686"/>
    <w:rsid w:val="008E1819"/>
    <w:rsid w:val="008E21E5"/>
    <w:rsid w:val="008E311C"/>
    <w:rsid w:val="008E7BFA"/>
    <w:rsid w:val="008E7FEC"/>
    <w:rsid w:val="008F0965"/>
    <w:rsid w:val="008F0C09"/>
    <w:rsid w:val="008F1959"/>
    <w:rsid w:val="008F3501"/>
    <w:rsid w:val="008F359C"/>
    <w:rsid w:val="008F506C"/>
    <w:rsid w:val="008F5B28"/>
    <w:rsid w:val="008F6F3D"/>
    <w:rsid w:val="009007C7"/>
    <w:rsid w:val="009011D3"/>
    <w:rsid w:val="00901FAC"/>
    <w:rsid w:val="0090404C"/>
    <w:rsid w:val="00907256"/>
    <w:rsid w:val="00911414"/>
    <w:rsid w:val="00912F95"/>
    <w:rsid w:val="00912FB7"/>
    <w:rsid w:val="00914DBA"/>
    <w:rsid w:val="0092086A"/>
    <w:rsid w:val="00921134"/>
    <w:rsid w:val="00921A3C"/>
    <w:rsid w:val="0092659B"/>
    <w:rsid w:val="00926D90"/>
    <w:rsid w:val="00927B1A"/>
    <w:rsid w:val="00934A9C"/>
    <w:rsid w:val="0093536F"/>
    <w:rsid w:val="00944F4C"/>
    <w:rsid w:val="00950560"/>
    <w:rsid w:val="00950870"/>
    <w:rsid w:val="00950887"/>
    <w:rsid w:val="00952192"/>
    <w:rsid w:val="0095508A"/>
    <w:rsid w:val="00955F32"/>
    <w:rsid w:val="009564C2"/>
    <w:rsid w:val="00957549"/>
    <w:rsid w:val="009626C5"/>
    <w:rsid w:val="00965477"/>
    <w:rsid w:val="00966A5F"/>
    <w:rsid w:val="00971321"/>
    <w:rsid w:val="0097332E"/>
    <w:rsid w:val="0097347B"/>
    <w:rsid w:val="00973666"/>
    <w:rsid w:val="00974245"/>
    <w:rsid w:val="00974A3F"/>
    <w:rsid w:val="00981325"/>
    <w:rsid w:val="0098246E"/>
    <w:rsid w:val="00987F34"/>
    <w:rsid w:val="009903B3"/>
    <w:rsid w:val="00992DBE"/>
    <w:rsid w:val="009939AD"/>
    <w:rsid w:val="00994D9D"/>
    <w:rsid w:val="00994E07"/>
    <w:rsid w:val="009A0A91"/>
    <w:rsid w:val="009A19D3"/>
    <w:rsid w:val="009A1B98"/>
    <w:rsid w:val="009A31FF"/>
    <w:rsid w:val="009A7C0D"/>
    <w:rsid w:val="009B3DCF"/>
    <w:rsid w:val="009B4C50"/>
    <w:rsid w:val="009C0EC2"/>
    <w:rsid w:val="009C1BFC"/>
    <w:rsid w:val="009C2A64"/>
    <w:rsid w:val="009C2C29"/>
    <w:rsid w:val="009C4FA1"/>
    <w:rsid w:val="009C5A32"/>
    <w:rsid w:val="009C73CC"/>
    <w:rsid w:val="009D0C95"/>
    <w:rsid w:val="009D10A8"/>
    <w:rsid w:val="009D1C3B"/>
    <w:rsid w:val="009D4466"/>
    <w:rsid w:val="009D493E"/>
    <w:rsid w:val="009D637D"/>
    <w:rsid w:val="009D71EF"/>
    <w:rsid w:val="009E06FD"/>
    <w:rsid w:val="009E0723"/>
    <w:rsid w:val="009E13D7"/>
    <w:rsid w:val="009E2411"/>
    <w:rsid w:val="009E356D"/>
    <w:rsid w:val="009E378A"/>
    <w:rsid w:val="009E51A1"/>
    <w:rsid w:val="009E6CD7"/>
    <w:rsid w:val="009F12AA"/>
    <w:rsid w:val="009F156F"/>
    <w:rsid w:val="009F28CE"/>
    <w:rsid w:val="009F58BE"/>
    <w:rsid w:val="00A042F7"/>
    <w:rsid w:val="00A10B51"/>
    <w:rsid w:val="00A1112F"/>
    <w:rsid w:val="00A12E3D"/>
    <w:rsid w:val="00A15423"/>
    <w:rsid w:val="00A17715"/>
    <w:rsid w:val="00A24911"/>
    <w:rsid w:val="00A2593C"/>
    <w:rsid w:val="00A26A4C"/>
    <w:rsid w:val="00A343AC"/>
    <w:rsid w:val="00A35A3A"/>
    <w:rsid w:val="00A36F90"/>
    <w:rsid w:val="00A37A6F"/>
    <w:rsid w:val="00A46A54"/>
    <w:rsid w:val="00A46D55"/>
    <w:rsid w:val="00A473EF"/>
    <w:rsid w:val="00A47A70"/>
    <w:rsid w:val="00A50122"/>
    <w:rsid w:val="00A51B4C"/>
    <w:rsid w:val="00A51B66"/>
    <w:rsid w:val="00A5273E"/>
    <w:rsid w:val="00A60BCB"/>
    <w:rsid w:val="00A6428C"/>
    <w:rsid w:val="00A64978"/>
    <w:rsid w:val="00A65D79"/>
    <w:rsid w:val="00A67C35"/>
    <w:rsid w:val="00A71F7A"/>
    <w:rsid w:val="00A7228F"/>
    <w:rsid w:val="00A74FE2"/>
    <w:rsid w:val="00A75909"/>
    <w:rsid w:val="00A826E2"/>
    <w:rsid w:val="00A8332C"/>
    <w:rsid w:val="00A84444"/>
    <w:rsid w:val="00A86BB6"/>
    <w:rsid w:val="00A9030A"/>
    <w:rsid w:val="00A933D8"/>
    <w:rsid w:val="00A95974"/>
    <w:rsid w:val="00A964EF"/>
    <w:rsid w:val="00AA01A4"/>
    <w:rsid w:val="00AA02F7"/>
    <w:rsid w:val="00AA0865"/>
    <w:rsid w:val="00AA26D4"/>
    <w:rsid w:val="00AA34C2"/>
    <w:rsid w:val="00AA3B29"/>
    <w:rsid w:val="00AA57B4"/>
    <w:rsid w:val="00AB4019"/>
    <w:rsid w:val="00AB4E29"/>
    <w:rsid w:val="00AB7035"/>
    <w:rsid w:val="00AB7854"/>
    <w:rsid w:val="00AB7AB8"/>
    <w:rsid w:val="00AC0180"/>
    <w:rsid w:val="00AC0854"/>
    <w:rsid w:val="00AC3EE1"/>
    <w:rsid w:val="00AD3059"/>
    <w:rsid w:val="00AD480B"/>
    <w:rsid w:val="00AD697B"/>
    <w:rsid w:val="00AE1596"/>
    <w:rsid w:val="00AE219A"/>
    <w:rsid w:val="00AE25D1"/>
    <w:rsid w:val="00AE3462"/>
    <w:rsid w:val="00AE38B2"/>
    <w:rsid w:val="00AE3E01"/>
    <w:rsid w:val="00AF2345"/>
    <w:rsid w:val="00AF2838"/>
    <w:rsid w:val="00AF5840"/>
    <w:rsid w:val="00AF601A"/>
    <w:rsid w:val="00AF68D7"/>
    <w:rsid w:val="00AF6A89"/>
    <w:rsid w:val="00B00065"/>
    <w:rsid w:val="00B00A6E"/>
    <w:rsid w:val="00B00BC8"/>
    <w:rsid w:val="00B01C91"/>
    <w:rsid w:val="00B10B15"/>
    <w:rsid w:val="00B10FD8"/>
    <w:rsid w:val="00B144F2"/>
    <w:rsid w:val="00B148E0"/>
    <w:rsid w:val="00B253DF"/>
    <w:rsid w:val="00B2545A"/>
    <w:rsid w:val="00B25615"/>
    <w:rsid w:val="00B26993"/>
    <w:rsid w:val="00B27525"/>
    <w:rsid w:val="00B3591A"/>
    <w:rsid w:val="00B37281"/>
    <w:rsid w:val="00B41D24"/>
    <w:rsid w:val="00B4215C"/>
    <w:rsid w:val="00B432F1"/>
    <w:rsid w:val="00B43575"/>
    <w:rsid w:val="00B4518C"/>
    <w:rsid w:val="00B468DC"/>
    <w:rsid w:val="00B51773"/>
    <w:rsid w:val="00B569D3"/>
    <w:rsid w:val="00B57C4D"/>
    <w:rsid w:val="00B6258A"/>
    <w:rsid w:val="00B63AF0"/>
    <w:rsid w:val="00B6414A"/>
    <w:rsid w:val="00B705B2"/>
    <w:rsid w:val="00B834CA"/>
    <w:rsid w:val="00B84FAB"/>
    <w:rsid w:val="00B865E9"/>
    <w:rsid w:val="00B86BD3"/>
    <w:rsid w:val="00B871E1"/>
    <w:rsid w:val="00B910A0"/>
    <w:rsid w:val="00B913CF"/>
    <w:rsid w:val="00B93877"/>
    <w:rsid w:val="00B95F90"/>
    <w:rsid w:val="00B97F10"/>
    <w:rsid w:val="00BA3937"/>
    <w:rsid w:val="00BA4DD8"/>
    <w:rsid w:val="00BA54B9"/>
    <w:rsid w:val="00BA56D6"/>
    <w:rsid w:val="00BA6501"/>
    <w:rsid w:val="00BB1071"/>
    <w:rsid w:val="00BB1E9F"/>
    <w:rsid w:val="00BB1EE5"/>
    <w:rsid w:val="00BB3D81"/>
    <w:rsid w:val="00BB4197"/>
    <w:rsid w:val="00BB5689"/>
    <w:rsid w:val="00BB7D96"/>
    <w:rsid w:val="00BC018A"/>
    <w:rsid w:val="00BC0E73"/>
    <w:rsid w:val="00BC34E7"/>
    <w:rsid w:val="00BC639D"/>
    <w:rsid w:val="00BC7683"/>
    <w:rsid w:val="00BD0E73"/>
    <w:rsid w:val="00BD0F23"/>
    <w:rsid w:val="00BD42D7"/>
    <w:rsid w:val="00BD456E"/>
    <w:rsid w:val="00BE00B6"/>
    <w:rsid w:val="00BE05D4"/>
    <w:rsid w:val="00BE11AE"/>
    <w:rsid w:val="00BE3AED"/>
    <w:rsid w:val="00BE41AC"/>
    <w:rsid w:val="00BE4BFC"/>
    <w:rsid w:val="00BF07A8"/>
    <w:rsid w:val="00BF2F54"/>
    <w:rsid w:val="00BF4E92"/>
    <w:rsid w:val="00BF7691"/>
    <w:rsid w:val="00BF7B54"/>
    <w:rsid w:val="00C00298"/>
    <w:rsid w:val="00C00719"/>
    <w:rsid w:val="00C03D0E"/>
    <w:rsid w:val="00C04B13"/>
    <w:rsid w:val="00C148FE"/>
    <w:rsid w:val="00C149DC"/>
    <w:rsid w:val="00C175BB"/>
    <w:rsid w:val="00C17CE4"/>
    <w:rsid w:val="00C20986"/>
    <w:rsid w:val="00C20D8F"/>
    <w:rsid w:val="00C23D21"/>
    <w:rsid w:val="00C252DA"/>
    <w:rsid w:val="00C25523"/>
    <w:rsid w:val="00C2798D"/>
    <w:rsid w:val="00C30CE4"/>
    <w:rsid w:val="00C37035"/>
    <w:rsid w:val="00C37D59"/>
    <w:rsid w:val="00C40C9E"/>
    <w:rsid w:val="00C470D3"/>
    <w:rsid w:val="00C50FCE"/>
    <w:rsid w:val="00C53C57"/>
    <w:rsid w:val="00C53CED"/>
    <w:rsid w:val="00C56382"/>
    <w:rsid w:val="00C568C5"/>
    <w:rsid w:val="00C64F37"/>
    <w:rsid w:val="00C6725B"/>
    <w:rsid w:val="00C757A2"/>
    <w:rsid w:val="00C760CE"/>
    <w:rsid w:val="00C76743"/>
    <w:rsid w:val="00C806F9"/>
    <w:rsid w:val="00C850EE"/>
    <w:rsid w:val="00C8770F"/>
    <w:rsid w:val="00C879E4"/>
    <w:rsid w:val="00CA199A"/>
    <w:rsid w:val="00CA2259"/>
    <w:rsid w:val="00CA3994"/>
    <w:rsid w:val="00CA56C5"/>
    <w:rsid w:val="00CB0E96"/>
    <w:rsid w:val="00CB58F1"/>
    <w:rsid w:val="00CB643C"/>
    <w:rsid w:val="00CB717F"/>
    <w:rsid w:val="00CC0915"/>
    <w:rsid w:val="00CC35F7"/>
    <w:rsid w:val="00CC3BDC"/>
    <w:rsid w:val="00CC56F4"/>
    <w:rsid w:val="00CD2D19"/>
    <w:rsid w:val="00CE0847"/>
    <w:rsid w:val="00CE11F8"/>
    <w:rsid w:val="00CE24DE"/>
    <w:rsid w:val="00CE296B"/>
    <w:rsid w:val="00CE31F2"/>
    <w:rsid w:val="00CE4815"/>
    <w:rsid w:val="00CE6CDB"/>
    <w:rsid w:val="00CF2C98"/>
    <w:rsid w:val="00CF3A3A"/>
    <w:rsid w:val="00CF3A8F"/>
    <w:rsid w:val="00D03218"/>
    <w:rsid w:val="00D05BD7"/>
    <w:rsid w:val="00D06C48"/>
    <w:rsid w:val="00D077B2"/>
    <w:rsid w:val="00D07858"/>
    <w:rsid w:val="00D07AAA"/>
    <w:rsid w:val="00D16F8B"/>
    <w:rsid w:val="00D21AC8"/>
    <w:rsid w:val="00D24931"/>
    <w:rsid w:val="00D25384"/>
    <w:rsid w:val="00D33DB7"/>
    <w:rsid w:val="00D356C8"/>
    <w:rsid w:val="00D373BC"/>
    <w:rsid w:val="00D40F43"/>
    <w:rsid w:val="00D4105C"/>
    <w:rsid w:val="00D42A90"/>
    <w:rsid w:val="00D42D09"/>
    <w:rsid w:val="00D434A1"/>
    <w:rsid w:val="00D44856"/>
    <w:rsid w:val="00D44E7E"/>
    <w:rsid w:val="00D454E4"/>
    <w:rsid w:val="00D51963"/>
    <w:rsid w:val="00D53590"/>
    <w:rsid w:val="00D56D33"/>
    <w:rsid w:val="00D60240"/>
    <w:rsid w:val="00D6171E"/>
    <w:rsid w:val="00D6389C"/>
    <w:rsid w:val="00D63C92"/>
    <w:rsid w:val="00D66F6E"/>
    <w:rsid w:val="00D702B7"/>
    <w:rsid w:val="00D71F4B"/>
    <w:rsid w:val="00D751C7"/>
    <w:rsid w:val="00D76800"/>
    <w:rsid w:val="00D8076E"/>
    <w:rsid w:val="00D864D6"/>
    <w:rsid w:val="00D86794"/>
    <w:rsid w:val="00D86A02"/>
    <w:rsid w:val="00D86A72"/>
    <w:rsid w:val="00D92949"/>
    <w:rsid w:val="00D93EFD"/>
    <w:rsid w:val="00D94EE3"/>
    <w:rsid w:val="00DA07F0"/>
    <w:rsid w:val="00DA4E3A"/>
    <w:rsid w:val="00DA6E47"/>
    <w:rsid w:val="00DB03DD"/>
    <w:rsid w:val="00DB0FEC"/>
    <w:rsid w:val="00DB11E6"/>
    <w:rsid w:val="00DB29D1"/>
    <w:rsid w:val="00DB4126"/>
    <w:rsid w:val="00DB76A9"/>
    <w:rsid w:val="00DB782C"/>
    <w:rsid w:val="00DC14D7"/>
    <w:rsid w:val="00DC3760"/>
    <w:rsid w:val="00DC3EEE"/>
    <w:rsid w:val="00DC4F30"/>
    <w:rsid w:val="00DC7414"/>
    <w:rsid w:val="00DC7EC8"/>
    <w:rsid w:val="00DD0DD7"/>
    <w:rsid w:val="00DD2921"/>
    <w:rsid w:val="00DD504C"/>
    <w:rsid w:val="00DD5AD3"/>
    <w:rsid w:val="00DE1C58"/>
    <w:rsid w:val="00DE269E"/>
    <w:rsid w:val="00DE632A"/>
    <w:rsid w:val="00DE73BD"/>
    <w:rsid w:val="00DE7BDE"/>
    <w:rsid w:val="00DF072B"/>
    <w:rsid w:val="00DF2182"/>
    <w:rsid w:val="00DF4BB4"/>
    <w:rsid w:val="00DF5AC2"/>
    <w:rsid w:val="00DF5FD0"/>
    <w:rsid w:val="00E00FC5"/>
    <w:rsid w:val="00E01D63"/>
    <w:rsid w:val="00E06421"/>
    <w:rsid w:val="00E108B8"/>
    <w:rsid w:val="00E11D2F"/>
    <w:rsid w:val="00E1446D"/>
    <w:rsid w:val="00E14541"/>
    <w:rsid w:val="00E15595"/>
    <w:rsid w:val="00E15F20"/>
    <w:rsid w:val="00E17093"/>
    <w:rsid w:val="00E24F21"/>
    <w:rsid w:val="00E25C14"/>
    <w:rsid w:val="00E273E2"/>
    <w:rsid w:val="00E27E6F"/>
    <w:rsid w:val="00E309EF"/>
    <w:rsid w:val="00E31E34"/>
    <w:rsid w:val="00E3268D"/>
    <w:rsid w:val="00E34ECF"/>
    <w:rsid w:val="00E404F0"/>
    <w:rsid w:val="00E41A75"/>
    <w:rsid w:val="00E435A2"/>
    <w:rsid w:val="00E45D18"/>
    <w:rsid w:val="00E50E99"/>
    <w:rsid w:val="00E51603"/>
    <w:rsid w:val="00E52E1F"/>
    <w:rsid w:val="00E54D0D"/>
    <w:rsid w:val="00E5607C"/>
    <w:rsid w:val="00E56D73"/>
    <w:rsid w:val="00E60F7E"/>
    <w:rsid w:val="00E61EE7"/>
    <w:rsid w:val="00E647AF"/>
    <w:rsid w:val="00E659E5"/>
    <w:rsid w:val="00E714A8"/>
    <w:rsid w:val="00E805AC"/>
    <w:rsid w:val="00E90753"/>
    <w:rsid w:val="00E91A38"/>
    <w:rsid w:val="00E91A7C"/>
    <w:rsid w:val="00E92A8F"/>
    <w:rsid w:val="00E92C09"/>
    <w:rsid w:val="00E94BC7"/>
    <w:rsid w:val="00E97CCC"/>
    <w:rsid w:val="00E97E28"/>
    <w:rsid w:val="00EA066D"/>
    <w:rsid w:val="00EA0BB9"/>
    <w:rsid w:val="00EA366C"/>
    <w:rsid w:val="00EA3CD4"/>
    <w:rsid w:val="00EA5F5E"/>
    <w:rsid w:val="00EA6872"/>
    <w:rsid w:val="00EA6D37"/>
    <w:rsid w:val="00EA70DF"/>
    <w:rsid w:val="00EB045F"/>
    <w:rsid w:val="00EC0D6A"/>
    <w:rsid w:val="00EC4AF7"/>
    <w:rsid w:val="00EC5E92"/>
    <w:rsid w:val="00ED1061"/>
    <w:rsid w:val="00ED18F7"/>
    <w:rsid w:val="00ED33E3"/>
    <w:rsid w:val="00ED3C56"/>
    <w:rsid w:val="00EE15F2"/>
    <w:rsid w:val="00EE538F"/>
    <w:rsid w:val="00EF55AC"/>
    <w:rsid w:val="00EF5AA0"/>
    <w:rsid w:val="00F00CB5"/>
    <w:rsid w:val="00F02BB2"/>
    <w:rsid w:val="00F03481"/>
    <w:rsid w:val="00F03519"/>
    <w:rsid w:val="00F10018"/>
    <w:rsid w:val="00F12172"/>
    <w:rsid w:val="00F127BF"/>
    <w:rsid w:val="00F142DA"/>
    <w:rsid w:val="00F16104"/>
    <w:rsid w:val="00F17422"/>
    <w:rsid w:val="00F203CA"/>
    <w:rsid w:val="00F218C4"/>
    <w:rsid w:val="00F238B0"/>
    <w:rsid w:val="00F24CEA"/>
    <w:rsid w:val="00F25AB6"/>
    <w:rsid w:val="00F277FC"/>
    <w:rsid w:val="00F330FE"/>
    <w:rsid w:val="00F34534"/>
    <w:rsid w:val="00F355E3"/>
    <w:rsid w:val="00F360A7"/>
    <w:rsid w:val="00F36419"/>
    <w:rsid w:val="00F36A6A"/>
    <w:rsid w:val="00F41513"/>
    <w:rsid w:val="00F4639D"/>
    <w:rsid w:val="00F534AF"/>
    <w:rsid w:val="00F53B3A"/>
    <w:rsid w:val="00F55C61"/>
    <w:rsid w:val="00F56E43"/>
    <w:rsid w:val="00F62C30"/>
    <w:rsid w:val="00F63E13"/>
    <w:rsid w:val="00F66437"/>
    <w:rsid w:val="00F67909"/>
    <w:rsid w:val="00F6797E"/>
    <w:rsid w:val="00F728DA"/>
    <w:rsid w:val="00F758AB"/>
    <w:rsid w:val="00F778A5"/>
    <w:rsid w:val="00F779DD"/>
    <w:rsid w:val="00F81046"/>
    <w:rsid w:val="00F810A4"/>
    <w:rsid w:val="00F84624"/>
    <w:rsid w:val="00F85BAB"/>
    <w:rsid w:val="00F869B2"/>
    <w:rsid w:val="00F871C4"/>
    <w:rsid w:val="00F91028"/>
    <w:rsid w:val="00F912C6"/>
    <w:rsid w:val="00F92556"/>
    <w:rsid w:val="00F94A4D"/>
    <w:rsid w:val="00F95ECD"/>
    <w:rsid w:val="00F96807"/>
    <w:rsid w:val="00F96A69"/>
    <w:rsid w:val="00FA2AED"/>
    <w:rsid w:val="00FA357F"/>
    <w:rsid w:val="00FA3D8C"/>
    <w:rsid w:val="00FB5EC7"/>
    <w:rsid w:val="00FC4F83"/>
    <w:rsid w:val="00FC5CFC"/>
    <w:rsid w:val="00FC5D7C"/>
    <w:rsid w:val="00FC698D"/>
    <w:rsid w:val="00FC76B6"/>
    <w:rsid w:val="00FC7B8E"/>
    <w:rsid w:val="00FD1BEA"/>
    <w:rsid w:val="00FD4814"/>
    <w:rsid w:val="00FD5393"/>
    <w:rsid w:val="00FD5C1B"/>
    <w:rsid w:val="00FD625F"/>
    <w:rsid w:val="00FD6504"/>
    <w:rsid w:val="00FE20E3"/>
    <w:rsid w:val="00FE2477"/>
    <w:rsid w:val="00FE5365"/>
    <w:rsid w:val="00FE652B"/>
    <w:rsid w:val="00FE6FB0"/>
    <w:rsid w:val="00FF0839"/>
    <w:rsid w:val="00FF2B28"/>
    <w:rsid w:val="00FF35A4"/>
    <w:rsid w:val="00FF51C8"/>
    <w:rsid w:val="00FF629F"/>
    <w:rsid w:val="00FF68CF"/>
    <w:rsid w:val="00FF7F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907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3D0"/>
    <w:rPr>
      <w:szCs w:val="24"/>
      <w:lang w:eastAsia="en-US"/>
    </w:rPr>
  </w:style>
  <w:style w:type="paragraph" w:styleId="Heading1">
    <w:name w:val="heading 1"/>
    <w:basedOn w:val="Normal"/>
    <w:next w:val="Normal"/>
    <w:qFormat/>
    <w:rsid w:val="003F6D05"/>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6D05"/>
    <w:pPr>
      <w:tabs>
        <w:tab w:val="center" w:pos="4320"/>
        <w:tab w:val="right" w:pos="8640"/>
      </w:tabs>
    </w:pPr>
  </w:style>
  <w:style w:type="paragraph" w:styleId="Footer">
    <w:name w:val="footer"/>
    <w:basedOn w:val="Normal"/>
    <w:link w:val="FooterChar"/>
    <w:rsid w:val="003F6D05"/>
    <w:pPr>
      <w:tabs>
        <w:tab w:val="center" w:pos="4320"/>
        <w:tab w:val="right" w:pos="8640"/>
      </w:tabs>
    </w:pPr>
  </w:style>
  <w:style w:type="character" w:styleId="PageNumber">
    <w:name w:val="page number"/>
    <w:basedOn w:val="DefaultParagraphFont"/>
    <w:rsid w:val="003F6D05"/>
  </w:style>
  <w:style w:type="character" w:styleId="Hyperlink">
    <w:name w:val="Hyperlink"/>
    <w:rsid w:val="003F6D05"/>
    <w:rPr>
      <w:color w:val="0000FF"/>
      <w:u w:val="single"/>
    </w:rPr>
  </w:style>
  <w:style w:type="paragraph" w:styleId="BodyText2">
    <w:name w:val="Body Text 2"/>
    <w:basedOn w:val="Normal"/>
    <w:link w:val="BodyText2Char"/>
    <w:rsid w:val="003F6D05"/>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aliases w:val="リスト段落,Plan,Fo"/>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UnresolvedMention1">
    <w:name w:val="Unresolved Mention1"/>
    <w:basedOn w:val="DefaultParagraphFont"/>
    <w:uiPriority w:val="99"/>
    <w:semiHidden/>
    <w:unhideWhenUsed/>
    <w:rsid w:val="00D51963"/>
    <w:rPr>
      <w:color w:val="605E5C"/>
      <w:shd w:val="clear" w:color="auto" w:fill="E1DFDD"/>
    </w:rPr>
  </w:style>
  <w:style w:type="character" w:customStyle="1" w:styleId="CommentTextChar">
    <w:name w:val="Comment Text Char"/>
    <w:basedOn w:val="DefaultParagraphFont"/>
    <w:link w:val="CommentText"/>
    <w:uiPriority w:val="99"/>
    <w:rsid w:val="00AA02F7"/>
    <w:rPr>
      <w:lang w:eastAsia="en-US"/>
    </w:rPr>
  </w:style>
  <w:style w:type="paragraph" w:styleId="EndnoteText">
    <w:name w:val="endnote text"/>
    <w:basedOn w:val="Normal"/>
    <w:link w:val="EndnoteTextChar"/>
    <w:uiPriority w:val="99"/>
    <w:unhideWhenUsed/>
    <w:rsid w:val="00AA02F7"/>
    <w:rPr>
      <w:szCs w:val="20"/>
      <w:lang w:val="en-US" w:eastAsia="en-GB"/>
    </w:rPr>
  </w:style>
  <w:style w:type="character" w:customStyle="1" w:styleId="EndnoteTextChar">
    <w:name w:val="Endnote Text Char"/>
    <w:basedOn w:val="DefaultParagraphFont"/>
    <w:link w:val="EndnoteText"/>
    <w:uiPriority w:val="99"/>
    <w:rsid w:val="00AA02F7"/>
    <w:rPr>
      <w:lang w:val="en-US"/>
    </w:rPr>
  </w:style>
  <w:style w:type="character" w:styleId="EndnoteReference">
    <w:name w:val="endnote reference"/>
    <w:basedOn w:val="DefaultParagraphFont"/>
    <w:uiPriority w:val="99"/>
    <w:unhideWhenUsed/>
    <w:rsid w:val="00AA02F7"/>
    <w:rPr>
      <w:vertAlign w:val="superscript"/>
    </w:rPr>
  </w:style>
  <w:style w:type="character" w:customStyle="1" w:styleId="eop">
    <w:name w:val="eop"/>
    <w:basedOn w:val="DefaultParagraphFont"/>
    <w:rsid w:val="00024AF2"/>
  </w:style>
  <w:style w:type="character" w:customStyle="1" w:styleId="HeaderChar">
    <w:name w:val="Header Char"/>
    <w:basedOn w:val="DefaultParagraphFont"/>
    <w:link w:val="Header"/>
    <w:uiPriority w:val="99"/>
    <w:rsid w:val="00D702B7"/>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29401003">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6690583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a.ford.com/content/fordmedia/feu/en/news/2022/03/14/batter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na/us/en/news/2022/03/02/ford-accelerating-transformation.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youtube.com/FordNewsEurope"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www.twitter.com/FordNew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22D36-F34E-489B-B30A-5FCB80139C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C810E7-60EE-4DA3-A2A3-D4341E09A278}">
  <ds:schemaRefs>
    <ds:schemaRef ds:uri="http://schemas.openxmlformats.org/officeDocument/2006/bibliography"/>
  </ds:schemaRefs>
</ds:datastoreItem>
</file>

<file path=customXml/itemProps3.xml><?xml version="1.0" encoding="utf-8"?>
<ds:datastoreItem xmlns:ds="http://schemas.openxmlformats.org/officeDocument/2006/customXml" ds:itemID="{D4191D44-EC40-4094-A44C-D78330E0E1C6}">
  <ds:schemaRefs>
    <ds:schemaRef ds:uri="http://schemas.microsoft.com/sharepoint/v3/contenttype/forms"/>
  </ds:schemaRefs>
</ds:datastoreItem>
</file>

<file path=customXml/itemProps4.xml><?xml version="1.0" encoding="utf-8"?>
<ds:datastoreItem xmlns:ds="http://schemas.openxmlformats.org/officeDocument/2006/customXml" ds:itemID="{4F4BDE77-2BFC-45FE-BACE-81136F476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6676</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2022-03-13T16:42:00Z</dcterms:created>
  <dcterms:modified xsi:type="dcterms:W3CDTF">2022-03-14T06:53:00Z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ies>
</file>